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F97" w:rsidRPr="00E2575B" w:rsidRDefault="00F33F97" w:rsidP="00F33F97">
      <w:pPr>
        <w:adjustRightInd w:val="0"/>
        <w:snapToGrid w:val="0"/>
        <w:spacing w:line="480" w:lineRule="exact"/>
        <w:jc w:val="center"/>
        <w:rPr>
          <w:rFonts w:ascii="仿宋_GB2312" w:eastAsia="仿宋_GB2312" w:hAnsi="宋体"/>
          <w:b/>
          <w:color w:val="000000" w:themeColor="text1"/>
          <w:sz w:val="30"/>
          <w:szCs w:val="30"/>
        </w:rPr>
      </w:pPr>
      <w:r w:rsidRPr="00E2575B">
        <w:rPr>
          <w:rFonts w:ascii="仿宋_GB2312" w:eastAsia="仿宋_GB2312" w:hAnsi="宋体" w:hint="eastAsia"/>
          <w:b/>
          <w:color w:val="000000" w:themeColor="text1"/>
          <w:sz w:val="30"/>
          <w:szCs w:val="30"/>
        </w:rPr>
        <w:t xml:space="preserve">                                                                                                                                                                                                                                                                                                                                                                                                                                                                                                                                                                                                                                                                                                                                                                                                                                                                                                                                                    </w:t>
      </w:r>
    </w:p>
    <w:p w:rsidR="00F33F97" w:rsidRPr="00E2575B" w:rsidRDefault="00F33F97" w:rsidP="00F33F97">
      <w:pPr>
        <w:adjustRightInd w:val="0"/>
        <w:snapToGrid w:val="0"/>
        <w:spacing w:line="460" w:lineRule="exact"/>
        <w:jc w:val="center"/>
        <w:rPr>
          <w:rFonts w:ascii="宋体" w:hAnsi="宋体"/>
          <w:b/>
          <w:snapToGrid w:val="0"/>
          <w:color w:val="000000" w:themeColor="text1"/>
          <w:kern w:val="0"/>
          <w:sz w:val="36"/>
          <w:szCs w:val="36"/>
        </w:rPr>
      </w:pPr>
    </w:p>
    <w:p w:rsidR="00F33F97" w:rsidRPr="00E2575B" w:rsidRDefault="00F33F97" w:rsidP="00F33F97">
      <w:pPr>
        <w:adjustRightInd w:val="0"/>
        <w:snapToGrid w:val="0"/>
        <w:spacing w:line="460" w:lineRule="exact"/>
        <w:jc w:val="center"/>
        <w:rPr>
          <w:rFonts w:ascii="宋体" w:hAnsi="宋体"/>
          <w:b/>
          <w:snapToGrid w:val="0"/>
          <w:color w:val="000000" w:themeColor="text1"/>
          <w:kern w:val="0"/>
          <w:sz w:val="36"/>
          <w:szCs w:val="36"/>
        </w:rPr>
      </w:pPr>
    </w:p>
    <w:p w:rsidR="00F33F97" w:rsidRPr="00E2575B" w:rsidRDefault="00F33F97" w:rsidP="00F33F97">
      <w:pPr>
        <w:adjustRightInd w:val="0"/>
        <w:snapToGrid w:val="0"/>
        <w:spacing w:line="460" w:lineRule="exact"/>
        <w:jc w:val="center"/>
        <w:rPr>
          <w:rFonts w:ascii="宋体" w:hAnsi="宋体"/>
          <w:b/>
          <w:snapToGrid w:val="0"/>
          <w:color w:val="000000" w:themeColor="text1"/>
          <w:kern w:val="0"/>
          <w:sz w:val="36"/>
          <w:szCs w:val="36"/>
        </w:rPr>
      </w:pPr>
    </w:p>
    <w:p w:rsidR="00F33F97" w:rsidRPr="00E2575B" w:rsidRDefault="00F33F97" w:rsidP="00F33F97">
      <w:pPr>
        <w:adjustRightInd w:val="0"/>
        <w:snapToGrid w:val="0"/>
        <w:spacing w:line="460" w:lineRule="exact"/>
        <w:jc w:val="center"/>
        <w:rPr>
          <w:rFonts w:ascii="宋体" w:hAnsi="宋体"/>
          <w:b/>
          <w:snapToGrid w:val="0"/>
          <w:color w:val="000000" w:themeColor="text1"/>
          <w:kern w:val="0"/>
          <w:sz w:val="36"/>
          <w:szCs w:val="36"/>
        </w:rPr>
      </w:pPr>
    </w:p>
    <w:p w:rsidR="00F33F97" w:rsidRPr="00E2575B" w:rsidRDefault="00F33F97" w:rsidP="00F33F97">
      <w:pPr>
        <w:adjustRightInd w:val="0"/>
        <w:snapToGrid w:val="0"/>
        <w:spacing w:line="460" w:lineRule="exact"/>
        <w:jc w:val="center"/>
        <w:rPr>
          <w:rFonts w:ascii="宋体" w:hAnsi="宋体"/>
          <w:b/>
          <w:snapToGrid w:val="0"/>
          <w:color w:val="000000" w:themeColor="text1"/>
          <w:kern w:val="0"/>
          <w:sz w:val="36"/>
          <w:szCs w:val="36"/>
        </w:rPr>
      </w:pPr>
    </w:p>
    <w:p w:rsidR="00F33F97" w:rsidRPr="00E2575B" w:rsidRDefault="00F33F97" w:rsidP="00F33F97">
      <w:pPr>
        <w:adjustRightInd w:val="0"/>
        <w:snapToGrid w:val="0"/>
        <w:spacing w:line="460" w:lineRule="exact"/>
        <w:jc w:val="center"/>
        <w:rPr>
          <w:rFonts w:ascii="宋体" w:hAnsi="宋体"/>
          <w:b/>
          <w:snapToGrid w:val="0"/>
          <w:color w:val="000000" w:themeColor="text1"/>
          <w:kern w:val="0"/>
          <w:sz w:val="36"/>
          <w:szCs w:val="36"/>
        </w:rPr>
      </w:pPr>
    </w:p>
    <w:p w:rsidR="00F33F97" w:rsidRPr="00E2575B" w:rsidRDefault="00F33F97" w:rsidP="00F33F97">
      <w:pPr>
        <w:adjustRightInd w:val="0"/>
        <w:snapToGrid w:val="0"/>
        <w:spacing w:line="460" w:lineRule="exact"/>
        <w:jc w:val="center"/>
        <w:rPr>
          <w:rFonts w:ascii="宋体" w:hAnsi="宋体"/>
          <w:b/>
          <w:snapToGrid w:val="0"/>
          <w:color w:val="000000" w:themeColor="text1"/>
          <w:kern w:val="0"/>
          <w:sz w:val="36"/>
          <w:szCs w:val="36"/>
        </w:rPr>
      </w:pPr>
    </w:p>
    <w:p w:rsidR="00F33F97" w:rsidRPr="00E2575B" w:rsidRDefault="00F33F97" w:rsidP="00F33F97">
      <w:pPr>
        <w:adjustRightInd w:val="0"/>
        <w:snapToGrid w:val="0"/>
        <w:spacing w:line="460" w:lineRule="exact"/>
        <w:jc w:val="center"/>
        <w:rPr>
          <w:rFonts w:ascii="宋体" w:hAnsi="宋体"/>
          <w:b/>
          <w:snapToGrid w:val="0"/>
          <w:color w:val="000000" w:themeColor="text1"/>
          <w:kern w:val="0"/>
          <w:sz w:val="36"/>
          <w:szCs w:val="36"/>
        </w:rPr>
      </w:pPr>
    </w:p>
    <w:p w:rsidR="00F33F97" w:rsidRPr="00F33F97" w:rsidRDefault="00F33F97" w:rsidP="00F33F97">
      <w:pPr>
        <w:adjustRightInd w:val="0"/>
        <w:snapToGrid w:val="0"/>
        <w:spacing w:line="460" w:lineRule="exact"/>
        <w:jc w:val="center"/>
        <w:rPr>
          <w:rFonts w:ascii="楷体_GB2312" w:eastAsia="楷体_GB2312" w:hAnsi="楷体"/>
          <w:snapToGrid w:val="0"/>
          <w:color w:val="000000" w:themeColor="text1"/>
          <w:kern w:val="0"/>
          <w:sz w:val="32"/>
          <w:szCs w:val="32"/>
        </w:rPr>
      </w:pPr>
      <w:r w:rsidRPr="00F33F97">
        <w:rPr>
          <w:rFonts w:ascii="仿宋_GB2312" w:eastAsia="仿宋_GB2312" w:hAnsi="宋体" w:hint="eastAsia"/>
          <w:snapToGrid w:val="0"/>
          <w:color w:val="000000" w:themeColor="text1"/>
          <w:kern w:val="0"/>
          <w:sz w:val="32"/>
          <w:szCs w:val="32"/>
        </w:rPr>
        <w:t>鄂二师院行发〔2017〕2</w:t>
      </w:r>
      <w:r>
        <w:rPr>
          <w:rFonts w:ascii="仿宋_GB2312" w:eastAsia="仿宋_GB2312" w:hAnsi="宋体" w:hint="eastAsia"/>
          <w:snapToGrid w:val="0"/>
          <w:color w:val="000000" w:themeColor="text1"/>
          <w:kern w:val="0"/>
          <w:sz w:val="32"/>
          <w:szCs w:val="32"/>
        </w:rPr>
        <w:t>8</w:t>
      </w:r>
      <w:r w:rsidRPr="00F33F97">
        <w:rPr>
          <w:rFonts w:ascii="仿宋_GB2312" w:eastAsia="仿宋_GB2312" w:hAnsi="宋体" w:hint="eastAsia"/>
          <w:snapToGrid w:val="0"/>
          <w:color w:val="000000" w:themeColor="text1"/>
          <w:kern w:val="0"/>
          <w:sz w:val="32"/>
          <w:szCs w:val="32"/>
        </w:rPr>
        <w:t>号</w:t>
      </w:r>
    </w:p>
    <w:p w:rsidR="00F33F97" w:rsidRPr="00E2575B" w:rsidRDefault="00F33F97" w:rsidP="00F33F97">
      <w:pPr>
        <w:adjustRightInd w:val="0"/>
        <w:snapToGrid w:val="0"/>
        <w:spacing w:line="360" w:lineRule="auto"/>
        <w:jc w:val="center"/>
        <w:rPr>
          <w:rFonts w:ascii="仿宋_GB2312" w:eastAsia="仿宋_GB2312" w:hAnsi="宋体"/>
          <w:snapToGrid w:val="0"/>
          <w:color w:val="000000" w:themeColor="text1"/>
          <w:kern w:val="0"/>
          <w:sz w:val="30"/>
          <w:szCs w:val="30"/>
        </w:rPr>
      </w:pPr>
      <w:r w:rsidRPr="00E2575B">
        <w:rPr>
          <w:rFonts w:ascii="仿宋_GB2312" w:eastAsia="仿宋_GB2312" w:hAnsi="宋体" w:hint="eastAsia"/>
          <w:snapToGrid w:val="0"/>
          <w:color w:val="000000" w:themeColor="text1"/>
          <w:kern w:val="0"/>
          <w:sz w:val="30"/>
          <w:szCs w:val="30"/>
        </w:rPr>
        <w:t xml:space="preserve"> </w:t>
      </w:r>
    </w:p>
    <w:p w:rsidR="00F33F97" w:rsidRPr="00E2575B" w:rsidRDefault="00F33F97" w:rsidP="00F33F97">
      <w:pPr>
        <w:adjustRightInd w:val="0"/>
        <w:snapToGrid w:val="0"/>
        <w:spacing w:line="300" w:lineRule="auto"/>
        <w:jc w:val="center"/>
        <w:rPr>
          <w:rFonts w:ascii="宋体" w:hAnsi="宋体"/>
          <w:b/>
          <w:snapToGrid w:val="0"/>
          <w:color w:val="000000" w:themeColor="text1"/>
          <w:kern w:val="0"/>
          <w:szCs w:val="21"/>
        </w:rPr>
      </w:pPr>
    </w:p>
    <w:p w:rsidR="00820CD1" w:rsidRDefault="00F33F97" w:rsidP="00820CD1">
      <w:pPr>
        <w:widowControl/>
        <w:adjustRightInd w:val="0"/>
        <w:snapToGrid w:val="0"/>
        <w:jc w:val="center"/>
        <w:rPr>
          <w:rFonts w:ascii="方正小标宋简体" w:eastAsia="方正小标宋简体" w:hAnsi="宋体" w:cs="宋体"/>
          <w:bCs/>
          <w:kern w:val="0"/>
          <w:sz w:val="44"/>
          <w:szCs w:val="44"/>
        </w:rPr>
      </w:pPr>
      <w:r w:rsidRPr="00820CD1">
        <w:rPr>
          <w:rFonts w:ascii="方正小标宋简体" w:eastAsia="方正小标宋简体" w:hAnsi="宋体" w:cs="宋体" w:hint="eastAsia"/>
          <w:bCs/>
          <w:kern w:val="0"/>
          <w:sz w:val="44"/>
          <w:szCs w:val="44"/>
        </w:rPr>
        <w:t>湖北第二师范学院关于印发</w:t>
      </w:r>
    </w:p>
    <w:p w:rsidR="00F33F97" w:rsidRPr="00820CD1" w:rsidRDefault="00F33F97" w:rsidP="00820CD1">
      <w:pPr>
        <w:widowControl/>
        <w:adjustRightInd w:val="0"/>
        <w:snapToGrid w:val="0"/>
        <w:jc w:val="center"/>
        <w:rPr>
          <w:rFonts w:ascii="方正小标宋简体" w:eastAsia="方正小标宋简体" w:hAnsi="宋体" w:cs="宋体"/>
          <w:bCs/>
          <w:kern w:val="0"/>
          <w:sz w:val="44"/>
          <w:szCs w:val="44"/>
        </w:rPr>
      </w:pPr>
      <w:r w:rsidRPr="00820CD1">
        <w:rPr>
          <w:rFonts w:ascii="方正小标宋简体" w:eastAsia="方正小标宋简体" w:hAnsi="宋体" w:cs="宋体" w:hint="eastAsia"/>
          <w:bCs/>
          <w:kern w:val="0"/>
          <w:sz w:val="44"/>
          <w:szCs w:val="44"/>
        </w:rPr>
        <w:t>《研究所（中心）管理办法（试行）》的通知</w:t>
      </w:r>
    </w:p>
    <w:p w:rsidR="00F33F97" w:rsidRPr="00820CD1" w:rsidRDefault="00F33F97" w:rsidP="00820CD1">
      <w:pPr>
        <w:widowControl/>
        <w:adjustRightInd w:val="0"/>
        <w:snapToGrid w:val="0"/>
        <w:spacing w:line="360" w:lineRule="auto"/>
        <w:rPr>
          <w:rFonts w:ascii="方正小标宋简体" w:eastAsia="方正小标宋简体" w:hAnsi="宋体" w:cs="宋体"/>
          <w:bCs/>
          <w:kern w:val="0"/>
          <w:sz w:val="32"/>
          <w:szCs w:val="32"/>
        </w:rPr>
      </w:pPr>
    </w:p>
    <w:p w:rsidR="00F33F97" w:rsidRPr="00820CD1" w:rsidRDefault="00F33F97" w:rsidP="00820CD1">
      <w:pPr>
        <w:widowControl/>
        <w:adjustRightInd w:val="0"/>
        <w:snapToGrid w:val="0"/>
        <w:spacing w:line="360" w:lineRule="auto"/>
        <w:rPr>
          <w:rFonts w:ascii="仿宋_GB2312" w:eastAsia="仿宋_GB2312" w:hAnsi="宋体" w:cs="宋体"/>
          <w:bCs/>
          <w:kern w:val="0"/>
          <w:sz w:val="32"/>
          <w:szCs w:val="32"/>
        </w:rPr>
      </w:pPr>
      <w:r w:rsidRPr="00820CD1">
        <w:rPr>
          <w:rFonts w:ascii="仿宋_GB2312" w:eastAsia="仿宋_GB2312" w:hAnsi="宋体" w:cs="宋体" w:hint="eastAsia"/>
          <w:bCs/>
          <w:kern w:val="0"/>
          <w:sz w:val="32"/>
          <w:szCs w:val="32"/>
        </w:rPr>
        <w:t>校内各单位：</w:t>
      </w:r>
    </w:p>
    <w:p w:rsidR="00F33F97" w:rsidRPr="00820CD1" w:rsidRDefault="00F33F97" w:rsidP="00820CD1">
      <w:pPr>
        <w:widowControl/>
        <w:adjustRightInd w:val="0"/>
        <w:snapToGrid w:val="0"/>
        <w:spacing w:line="360" w:lineRule="auto"/>
        <w:ind w:firstLineChars="200" w:firstLine="640"/>
        <w:rPr>
          <w:rFonts w:ascii="仿宋_GB2312" w:eastAsia="仿宋_GB2312" w:hAnsi="宋体" w:cs="宋体"/>
          <w:bCs/>
          <w:kern w:val="0"/>
          <w:sz w:val="32"/>
          <w:szCs w:val="32"/>
        </w:rPr>
      </w:pPr>
      <w:r w:rsidRPr="00820CD1">
        <w:rPr>
          <w:rFonts w:ascii="仿宋_GB2312" w:eastAsia="仿宋_GB2312" w:hAnsi="宋体" w:cs="宋体" w:hint="eastAsia"/>
          <w:bCs/>
          <w:kern w:val="0"/>
          <w:sz w:val="32"/>
          <w:szCs w:val="32"/>
        </w:rPr>
        <w:t>《湖北第二师范学院研究所（中心）管理办法（试行）》已经院长办公</w:t>
      </w:r>
      <w:r w:rsidR="00820CD1">
        <w:rPr>
          <w:rFonts w:ascii="仿宋_GB2312" w:eastAsia="仿宋_GB2312" w:hAnsi="宋体" w:cs="宋体" w:hint="eastAsia"/>
          <w:bCs/>
          <w:kern w:val="0"/>
          <w:sz w:val="32"/>
          <w:szCs w:val="32"/>
        </w:rPr>
        <w:t>会</w:t>
      </w:r>
      <w:r w:rsidRPr="00820CD1">
        <w:rPr>
          <w:rFonts w:ascii="仿宋_GB2312" w:eastAsia="仿宋_GB2312" w:hAnsi="宋体" w:cs="宋体" w:hint="eastAsia"/>
          <w:bCs/>
          <w:kern w:val="0"/>
          <w:sz w:val="32"/>
          <w:szCs w:val="32"/>
        </w:rPr>
        <w:t>审议通过，现印发给你们，请遵照执行。</w:t>
      </w:r>
    </w:p>
    <w:p w:rsidR="00F33F97" w:rsidRPr="00820CD1" w:rsidRDefault="00F33F97" w:rsidP="00820CD1">
      <w:pPr>
        <w:widowControl/>
        <w:adjustRightInd w:val="0"/>
        <w:snapToGrid w:val="0"/>
        <w:spacing w:line="360" w:lineRule="auto"/>
        <w:rPr>
          <w:rFonts w:ascii="仿宋_GB2312" w:eastAsia="仿宋_GB2312" w:hAnsi="宋体" w:cs="宋体"/>
          <w:bCs/>
          <w:kern w:val="0"/>
          <w:sz w:val="32"/>
          <w:szCs w:val="32"/>
        </w:rPr>
      </w:pPr>
    </w:p>
    <w:p w:rsidR="00F33F97" w:rsidRPr="00820CD1" w:rsidRDefault="00F33F97" w:rsidP="00820CD1">
      <w:pPr>
        <w:widowControl/>
        <w:adjustRightInd w:val="0"/>
        <w:snapToGrid w:val="0"/>
        <w:spacing w:line="360" w:lineRule="auto"/>
        <w:rPr>
          <w:rFonts w:ascii="仿宋_GB2312" w:eastAsia="仿宋_GB2312" w:hAnsi="宋体" w:cs="宋体"/>
          <w:bCs/>
          <w:kern w:val="0"/>
          <w:sz w:val="32"/>
          <w:szCs w:val="32"/>
        </w:rPr>
      </w:pPr>
    </w:p>
    <w:p w:rsidR="00F33F97" w:rsidRPr="00820CD1" w:rsidRDefault="00F33F97" w:rsidP="00820CD1">
      <w:pPr>
        <w:widowControl/>
        <w:adjustRightInd w:val="0"/>
        <w:snapToGrid w:val="0"/>
        <w:spacing w:line="360" w:lineRule="auto"/>
        <w:ind w:firstLineChars="1550" w:firstLine="4960"/>
        <w:rPr>
          <w:rFonts w:ascii="仿宋_GB2312" w:eastAsia="仿宋_GB2312" w:hAnsi="宋体" w:cs="宋体"/>
          <w:bCs/>
          <w:kern w:val="0"/>
          <w:sz w:val="32"/>
          <w:szCs w:val="32"/>
        </w:rPr>
      </w:pPr>
      <w:r w:rsidRPr="00820CD1">
        <w:rPr>
          <w:rFonts w:ascii="仿宋_GB2312" w:eastAsia="仿宋_GB2312" w:hAnsi="宋体" w:cs="宋体" w:hint="eastAsia"/>
          <w:bCs/>
          <w:kern w:val="0"/>
          <w:sz w:val="32"/>
          <w:szCs w:val="32"/>
        </w:rPr>
        <w:t>湖北第二师范学院</w:t>
      </w:r>
    </w:p>
    <w:p w:rsidR="00F33F97" w:rsidRPr="00820CD1" w:rsidRDefault="00F33F97" w:rsidP="00820CD1">
      <w:pPr>
        <w:widowControl/>
        <w:adjustRightInd w:val="0"/>
        <w:snapToGrid w:val="0"/>
        <w:spacing w:line="360" w:lineRule="auto"/>
        <w:ind w:firstLineChars="1600" w:firstLine="5120"/>
        <w:rPr>
          <w:rFonts w:ascii="仿宋_GB2312" w:eastAsia="仿宋_GB2312" w:hAnsi="宋体" w:cs="宋体"/>
          <w:bCs/>
          <w:kern w:val="0"/>
          <w:sz w:val="32"/>
          <w:szCs w:val="32"/>
        </w:rPr>
      </w:pPr>
      <w:r w:rsidRPr="00820CD1">
        <w:rPr>
          <w:rFonts w:ascii="仿宋_GB2312" w:eastAsia="仿宋_GB2312" w:hAnsi="宋体" w:cs="宋体" w:hint="eastAsia"/>
          <w:bCs/>
          <w:kern w:val="0"/>
          <w:sz w:val="32"/>
          <w:szCs w:val="32"/>
        </w:rPr>
        <w:t>2017年9月</w:t>
      </w:r>
      <w:r w:rsidR="00820CD1">
        <w:rPr>
          <w:rFonts w:ascii="仿宋_GB2312" w:eastAsia="仿宋_GB2312" w:hAnsi="宋体" w:cs="宋体" w:hint="eastAsia"/>
          <w:bCs/>
          <w:kern w:val="0"/>
          <w:sz w:val="32"/>
          <w:szCs w:val="32"/>
        </w:rPr>
        <w:t>30</w:t>
      </w:r>
      <w:r w:rsidRPr="00820CD1">
        <w:rPr>
          <w:rFonts w:ascii="仿宋_GB2312" w:eastAsia="仿宋_GB2312" w:hAnsi="宋体" w:cs="宋体" w:hint="eastAsia"/>
          <w:bCs/>
          <w:kern w:val="0"/>
          <w:sz w:val="32"/>
          <w:szCs w:val="32"/>
        </w:rPr>
        <w:t>日</w:t>
      </w:r>
    </w:p>
    <w:p w:rsidR="00F33F97" w:rsidRPr="009D0D7B" w:rsidRDefault="00F33F97" w:rsidP="00F33F97">
      <w:pPr>
        <w:widowControl/>
        <w:spacing w:line="560" w:lineRule="exact"/>
        <w:jc w:val="center"/>
        <w:rPr>
          <w:rFonts w:ascii="方正小标宋简体" w:eastAsia="方正小标宋简体" w:hAnsi="宋体" w:cs="宋体"/>
          <w:bCs/>
          <w:kern w:val="0"/>
          <w:sz w:val="36"/>
          <w:szCs w:val="36"/>
        </w:rPr>
      </w:pPr>
      <w:r>
        <w:rPr>
          <w:rFonts w:ascii="方正小标宋简体" w:eastAsia="方正小标宋简体" w:hAnsi="宋体" w:cs="宋体"/>
          <w:bCs/>
          <w:kern w:val="0"/>
          <w:sz w:val="44"/>
          <w:szCs w:val="48"/>
        </w:rPr>
        <w:br w:type="page"/>
      </w:r>
      <w:r w:rsidRPr="009D0D7B">
        <w:rPr>
          <w:rFonts w:ascii="方正小标宋简体" w:eastAsia="方正小标宋简体" w:hAnsi="宋体" w:cs="宋体" w:hint="eastAsia"/>
          <w:bCs/>
          <w:kern w:val="0"/>
          <w:sz w:val="36"/>
          <w:szCs w:val="36"/>
        </w:rPr>
        <w:lastRenderedPageBreak/>
        <w:t>湖北第二师范学院研究所（中心）管理办法（试行）</w:t>
      </w:r>
    </w:p>
    <w:p w:rsidR="00F33F97" w:rsidRPr="0094721C" w:rsidRDefault="00F33F97" w:rsidP="00F33F97">
      <w:pPr>
        <w:widowControl/>
        <w:spacing w:line="560" w:lineRule="exact"/>
        <w:jc w:val="left"/>
        <w:rPr>
          <w:rFonts w:ascii="宋体" w:hAnsi="宋体" w:cs="宋体"/>
          <w:kern w:val="0"/>
          <w:sz w:val="24"/>
        </w:rPr>
      </w:pPr>
    </w:p>
    <w:p w:rsidR="00F33F97" w:rsidRPr="00685980" w:rsidRDefault="00F33F97" w:rsidP="003B70C8">
      <w:pPr>
        <w:adjustRightInd w:val="0"/>
        <w:snapToGrid w:val="0"/>
        <w:spacing w:line="360" w:lineRule="auto"/>
        <w:jc w:val="center"/>
        <w:rPr>
          <w:rFonts w:ascii="黑体" w:eastAsia="黑体" w:hAnsi="黑体" w:cs="宋体"/>
          <w:bCs/>
          <w:kern w:val="0"/>
          <w:sz w:val="32"/>
          <w:szCs w:val="32"/>
        </w:rPr>
      </w:pPr>
      <w:r w:rsidRPr="00685980">
        <w:rPr>
          <w:rFonts w:ascii="黑体" w:eastAsia="黑体" w:hAnsi="黑体" w:cs="宋体"/>
          <w:bCs/>
          <w:kern w:val="0"/>
          <w:sz w:val="32"/>
          <w:szCs w:val="32"/>
        </w:rPr>
        <w:t>一、总则</w:t>
      </w:r>
    </w:p>
    <w:p w:rsidR="00F33F97" w:rsidRPr="00685980" w:rsidRDefault="00F33F97" w:rsidP="003B70C8">
      <w:pPr>
        <w:adjustRightInd w:val="0"/>
        <w:snapToGrid w:val="0"/>
        <w:spacing w:line="360" w:lineRule="auto"/>
        <w:ind w:firstLineChars="200" w:firstLine="643"/>
        <w:jc w:val="left"/>
        <w:rPr>
          <w:rFonts w:ascii="宋体" w:hAnsi="宋体" w:cs="宋体"/>
          <w:kern w:val="0"/>
          <w:sz w:val="32"/>
          <w:szCs w:val="32"/>
        </w:rPr>
      </w:pPr>
      <w:r w:rsidRPr="00685980">
        <w:rPr>
          <w:rFonts w:ascii="仿宋_GB2312" w:eastAsia="仿宋_GB2312" w:hAnsi="宋体" w:cs="宋体"/>
          <w:b/>
          <w:bCs/>
          <w:kern w:val="0"/>
          <w:sz w:val="32"/>
          <w:szCs w:val="32"/>
        </w:rPr>
        <w:t>第一条</w:t>
      </w:r>
      <w:r w:rsidRPr="00685980">
        <w:rPr>
          <w:rFonts w:ascii="仿宋_GB2312" w:eastAsia="仿宋_GB2312" w:hAnsi="宋体" w:cs="宋体"/>
          <w:kern w:val="0"/>
          <w:sz w:val="32"/>
          <w:szCs w:val="32"/>
        </w:rPr>
        <w:t xml:space="preserve"> </w:t>
      </w:r>
      <w:r w:rsidRPr="00685980">
        <w:rPr>
          <w:rFonts w:ascii="仿宋_GB2312" w:eastAsia="仿宋_GB2312" w:hAnsi="宋体" w:cs="宋体" w:hint="eastAsia"/>
          <w:kern w:val="0"/>
          <w:sz w:val="32"/>
          <w:szCs w:val="32"/>
        </w:rPr>
        <w:t xml:space="preserve"> </w:t>
      </w:r>
      <w:r w:rsidRPr="00685980">
        <w:rPr>
          <w:rFonts w:ascii="仿宋_GB2312" w:eastAsia="仿宋_GB2312" w:hAnsi="宋体" w:cs="宋体"/>
          <w:kern w:val="0"/>
          <w:sz w:val="32"/>
          <w:szCs w:val="32"/>
        </w:rPr>
        <w:t>为进一步推</w:t>
      </w:r>
      <w:r w:rsidRPr="00685980">
        <w:rPr>
          <w:rFonts w:ascii="仿宋_GB2312" w:eastAsia="仿宋_GB2312" w:hAnsi="宋体" w:cs="宋体" w:hint="eastAsia"/>
          <w:kern w:val="0"/>
          <w:sz w:val="32"/>
          <w:szCs w:val="32"/>
        </w:rPr>
        <w:t>动</w:t>
      </w:r>
      <w:r>
        <w:rPr>
          <w:rFonts w:ascii="仿宋_GB2312" w:eastAsia="仿宋_GB2312" w:hAnsi="宋体" w:cs="宋体" w:hint="eastAsia"/>
          <w:kern w:val="0"/>
          <w:sz w:val="32"/>
          <w:szCs w:val="32"/>
        </w:rPr>
        <w:t>应用型发展</w:t>
      </w:r>
      <w:r w:rsidRPr="00685980">
        <w:rPr>
          <w:rFonts w:ascii="仿宋_GB2312" w:eastAsia="仿宋_GB2312" w:hAnsi="宋体" w:cs="宋体"/>
          <w:kern w:val="0"/>
          <w:sz w:val="32"/>
          <w:szCs w:val="32"/>
        </w:rPr>
        <w:t>，提升科研综合实力和创新能力，</w:t>
      </w:r>
      <w:r w:rsidRPr="00685980">
        <w:rPr>
          <w:rFonts w:ascii="仿宋_GB2312" w:eastAsia="仿宋_GB2312" w:hAnsi="宋体" w:cs="宋体" w:hint="eastAsia"/>
          <w:kern w:val="0"/>
          <w:sz w:val="32"/>
          <w:szCs w:val="32"/>
        </w:rPr>
        <w:t>加快</w:t>
      </w:r>
      <w:r w:rsidRPr="00685980">
        <w:rPr>
          <w:rFonts w:ascii="仿宋_GB2312" w:eastAsia="仿宋_GB2312" w:hAnsi="宋体" w:cs="宋体"/>
          <w:kern w:val="0"/>
          <w:sz w:val="32"/>
          <w:szCs w:val="32"/>
        </w:rPr>
        <w:t>学科建设</w:t>
      </w:r>
      <w:r w:rsidRPr="00685980">
        <w:rPr>
          <w:rFonts w:ascii="仿宋_GB2312" w:eastAsia="仿宋_GB2312" w:hAnsi="宋体" w:cs="宋体" w:hint="eastAsia"/>
          <w:kern w:val="0"/>
          <w:sz w:val="32"/>
          <w:szCs w:val="32"/>
        </w:rPr>
        <w:t>步伐</w:t>
      </w:r>
      <w:r w:rsidRPr="00685980">
        <w:rPr>
          <w:rFonts w:ascii="仿宋_GB2312" w:eastAsia="仿宋_GB2312" w:hAnsi="宋体" w:cs="宋体"/>
          <w:kern w:val="0"/>
          <w:sz w:val="32"/>
          <w:szCs w:val="32"/>
        </w:rPr>
        <w:t>，充分发挥研究</w:t>
      </w:r>
      <w:r w:rsidRPr="00685980">
        <w:rPr>
          <w:rFonts w:ascii="仿宋_GB2312" w:eastAsia="仿宋_GB2312" w:hAnsi="宋体" w:cs="宋体" w:hint="eastAsia"/>
          <w:kern w:val="0"/>
          <w:sz w:val="32"/>
          <w:szCs w:val="32"/>
        </w:rPr>
        <w:t>所</w:t>
      </w:r>
      <w:r w:rsidRPr="00685980">
        <w:rPr>
          <w:rFonts w:ascii="仿宋_GB2312" w:eastAsia="仿宋_GB2312" w:hAnsi="宋体" w:cs="宋体"/>
          <w:kern w:val="0"/>
          <w:sz w:val="32"/>
          <w:szCs w:val="32"/>
        </w:rPr>
        <w:t>在学科建设、科学研究、</w:t>
      </w:r>
      <w:r w:rsidRPr="00685980">
        <w:rPr>
          <w:rFonts w:ascii="仿宋_GB2312" w:eastAsia="仿宋_GB2312" w:hAnsi="宋体" w:cs="宋体" w:hint="eastAsia"/>
          <w:kern w:val="0"/>
          <w:sz w:val="32"/>
          <w:szCs w:val="32"/>
        </w:rPr>
        <w:t>实验室建设、专业建设、硕士点建设</w:t>
      </w:r>
      <w:r w:rsidRPr="00685980">
        <w:rPr>
          <w:rFonts w:ascii="仿宋_GB2312" w:eastAsia="仿宋_GB2312" w:hAnsi="宋体" w:cs="宋体"/>
          <w:kern w:val="0"/>
          <w:sz w:val="32"/>
          <w:szCs w:val="32"/>
        </w:rPr>
        <w:t>方面的作用，特制定本管理办法。</w:t>
      </w:r>
    </w:p>
    <w:p w:rsidR="00F33F97" w:rsidRPr="00685980" w:rsidRDefault="00F33F97" w:rsidP="003B70C8">
      <w:pPr>
        <w:adjustRightInd w:val="0"/>
        <w:snapToGrid w:val="0"/>
        <w:spacing w:line="360" w:lineRule="auto"/>
        <w:ind w:firstLineChars="200" w:firstLine="643"/>
        <w:jc w:val="left"/>
        <w:rPr>
          <w:rFonts w:ascii="仿宋_GB2312" w:eastAsia="仿宋_GB2312" w:hAnsi="宋体" w:cs="宋体"/>
          <w:kern w:val="0"/>
          <w:sz w:val="32"/>
          <w:szCs w:val="32"/>
        </w:rPr>
      </w:pPr>
      <w:r w:rsidRPr="00685980">
        <w:rPr>
          <w:rFonts w:ascii="仿宋_GB2312" w:eastAsia="仿宋_GB2312" w:hAnsi="宋体" w:cs="宋体"/>
          <w:b/>
          <w:bCs/>
          <w:kern w:val="0"/>
          <w:sz w:val="32"/>
          <w:szCs w:val="32"/>
        </w:rPr>
        <w:t>第二条</w:t>
      </w:r>
      <w:r w:rsidRPr="00685980">
        <w:rPr>
          <w:rFonts w:ascii="仿宋_GB2312" w:eastAsia="仿宋_GB2312" w:hAnsi="宋体" w:cs="宋体" w:hint="eastAsia"/>
          <w:b/>
          <w:bCs/>
          <w:kern w:val="0"/>
          <w:sz w:val="32"/>
          <w:szCs w:val="32"/>
        </w:rPr>
        <w:t xml:space="preserve">  </w:t>
      </w:r>
      <w:r w:rsidRPr="00685980">
        <w:rPr>
          <w:rFonts w:ascii="仿宋_GB2312" w:eastAsia="仿宋_GB2312" w:hAnsi="宋体" w:cs="宋体" w:hint="eastAsia"/>
          <w:kern w:val="0"/>
          <w:sz w:val="32"/>
          <w:szCs w:val="32"/>
        </w:rPr>
        <w:t>学校研究所或研究中心（以下简称“研究所”）由各学院组织申报、学校批准设立。</w:t>
      </w:r>
      <w:r w:rsidRPr="00685980">
        <w:rPr>
          <w:rFonts w:ascii="仿宋_GB2312" w:eastAsia="仿宋_GB2312" w:hAnsi="宋体" w:cs="宋体"/>
          <w:kern w:val="0"/>
          <w:sz w:val="32"/>
          <w:szCs w:val="32"/>
        </w:rPr>
        <w:t>研究</w:t>
      </w:r>
      <w:r w:rsidRPr="00685980">
        <w:rPr>
          <w:rFonts w:ascii="仿宋_GB2312" w:eastAsia="仿宋_GB2312" w:hAnsi="宋体" w:cs="宋体" w:hint="eastAsia"/>
          <w:kern w:val="0"/>
          <w:sz w:val="32"/>
          <w:szCs w:val="32"/>
        </w:rPr>
        <w:t>所</w:t>
      </w:r>
      <w:r w:rsidRPr="00685980">
        <w:rPr>
          <w:rFonts w:ascii="仿宋_GB2312" w:eastAsia="仿宋_GB2312" w:hAnsi="宋体" w:cs="宋体"/>
          <w:kern w:val="0"/>
          <w:sz w:val="32"/>
          <w:szCs w:val="32"/>
        </w:rPr>
        <w:t>是</w:t>
      </w:r>
      <w:r w:rsidRPr="00685980">
        <w:rPr>
          <w:rFonts w:ascii="仿宋_GB2312" w:eastAsia="仿宋_GB2312" w:hAnsi="宋体" w:cs="宋体" w:hint="eastAsia"/>
          <w:kern w:val="0"/>
          <w:sz w:val="32"/>
          <w:szCs w:val="32"/>
        </w:rPr>
        <w:t>学校开展科研工作的基本单元之一，在学院和科研处共同管理下开展工作。职能部门不作为科研机构挂靠单位，跨学院（学校研究院）成立的科研机构，应明确由其中</w:t>
      </w:r>
      <w:r>
        <w:rPr>
          <w:rFonts w:ascii="仿宋_GB2312" w:eastAsia="仿宋_GB2312" w:hAnsi="宋体" w:cs="宋体" w:hint="eastAsia"/>
          <w:kern w:val="0"/>
          <w:sz w:val="32"/>
          <w:szCs w:val="32"/>
        </w:rPr>
        <w:t>1</w:t>
      </w:r>
      <w:r w:rsidRPr="00685980">
        <w:rPr>
          <w:rFonts w:ascii="仿宋_GB2312" w:eastAsia="仿宋_GB2312" w:hAnsi="宋体" w:cs="宋体" w:hint="eastAsia"/>
          <w:kern w:val="0"/>
          <w:sz w:val="32"/>
          <w:szCs w:val="32"/>
        </w:rPr>
        <w:t>个单位进行管理。</w:t>
      </w:r>
    </w:p>
    <w:p w:rsidR="00F33F97" w:rsidRPr="00685980" w:rsidRDefault="00F33F97" w:rsidP="003B70C8">
      <w:pPr>
        <w:adjustRightInd w:val="0"/>
        <w:snapToGrid w:val="0"/>
        <w:spacing w:line="360" w:lineRule="auto"/>
        <w:ind w:firstLineChars="200" w:firstLine="643"/>
        <w:jc w:val="left"/>
        <w:rPr>
          <w:rFonts w:ascii="仿宋_GB2312" w:eastAsia="仿宋_GB2312" w:hAnsi="宋体" w:cs="宋体"/>
          <w:kern w:val="0"/>
          <w:sz w:val="32"/>
          <w:szCs w:val="32"/>
        </w:rPr>
      </w:pPr>
      <w:r w:rsidRPr="00685980">
        <w:rPr>
          <w:rFonts w:ascii="仿宋_GB2312" w:eastAsia="仿宋_GB2312" w:hAnsi="宋体" w:cs="宋体"/>
          <w:b/>
          <w:bCs/>
          <w:kern w:val="0"/>
          <w:sz w:val="32"/>
          <w:szCs w:val="32"/>
        </w:rPr>
        <w:t>第</w:t>
      </w:r>
      <w:r w:rsidRPr="00685980">
        <w:rPr>
          <w:rFonts w:ascii="仿宋_GB2312" w:eastAsia="仿宋_GB2312" w:hAnsi="宋体" w:cs="宋体" w:hint="eastAsia"/>
          <w:b/>
          <w:bCs/>
          <w:kern w:val="0"/>
          <w:sz w:val="32"/>
          <w:szCs w:val="32"/>
        </w:rPr>
        <w:t>三</w:t>
      </w:r>
      <w:r w:rsidRPr="00685980">
        <w:rPr>
          <w:rFonts w:ascii="仿宋_GB2312" w:eastAsia="仿宋_GB2312" w:hAnsi="宋体" w:cs="宋体"/>
          <w:b/>
          <w:bCs/>
          <w:kern w:val="0"/>
          <w:sz w:val="32"/>
          <w:szCs w:val="32"/>
        </w:rPr>
        <w:t>条</w:t>
      </w:r>
      <w:r w:rsidRPr="00685980">
        <w:rPr>
          <w:rFonts w:ascii="仿宋_GB2312" w:eastAsia="仿宋_GB2312" w:hAnsi="宋体" w:cs="宋体"/>
          <w:kern w:val="0"/>
          <w:sz w:val="32"/>
          <w:szCs w:val="32"/>
        </w:rPr>
        <w:t xml:space="preserve"> </w:t>
      </w:r>
      <w:r w:rsidRPr="00685980">
        <w:rPr>
          <w:rFonts w:ascii="仿宋_GB2312" w:eastAsia="仿宋_GB2312" w:hAnsi="宋体" w:cs="宋体" w:hint="eastAsia"/>
          <w:kern w:val="0"/>
          <w:sz w:val="32"/>
          <w:szCs w:val="32"/>
        </w:rPr>
        <w:t xml:space="preserve"> </w:t>
      </w:r>
      <w:r w:rsidRPr="00685980">
        <w:rPr>
          <w:rFonts w:ascii="仿宋_GB2312" w:eastAsia="仿宋_GB2312" w:hAnsi="宋体" w:cs="宋体"/>
          <w:kern w:val="0"/>
          <w:sz w:val="32"/>
          <w:szCs w:val="32"/>
        </w:rPr>
        <w:t>研究</w:t>
      </w:r>
      <w:r w:rsidRPr="00685980">
        <w:rPr>
          <w:rFonts w:ascii="仿宋_GB2312" w:eastAsia="仿宋_GB2312" w:hAnsi="宋体" w:cs="宋体" w:hint="eastAsia"/>
          <w:kern w:val="0"/>
          <w:sz w:val="32"/>
          <w:szCs w:val="32"/>
        </w:rPr>
        <w:t>所</w:t>
      </w:r>
      <w:r w:rsidRPr="00685980">
        <w:rPr>
          <w:rFonts w:ascii="仿宋_GB2312" w:eastAsia="仿宋_GB2312" w:hAnsi="宋体" w:cs="宋体"/>
          <w:kern w:val="0"/>
          <w:sz w:val="32"/>
          <w:szCs w:val="32"/>
        </w:rPr>
        <w:t>的组建</w:t>
      </w:r>
      <w:r w:rsidRPr="00685980">
        <w:rPr>
          <w:rFonts w:ascii="仿宋_GB2312" w:eastAsia="仿宋_GB2312" w:hAnsi="宋体" w:cs="宋体" w:hint="eastAsia"/>
          <w:kern w:val="0"/>
          <w:sz w:val="32"/>
          <w:szCs w:val="32"/>
        </w:rPr>
        <w:t>要有学科依托，</w:t>
      </w:r>
      <w:r w:rsidRPr="00685980">
        <w:rPr>
          <w:rFonts w:ascii="仿宋_GB2312" w:eastAsia="仿宋_GB2312" w:hAnsi="宋体" w:cs="宋体"/>
          <w:kern w:val="0"/>
          <w:sz w:val="32"/>
          <w:szCs w:val="32"/>
        </w:rPr>
        <w:t>一般以</w:t>
      </w:r>
      <w:r>
        <w:rPr>
          <w:rFonts w:ascii="仿宋_GB2312" w:eastAsia="仿宋_GB2312" w:hAnsi="宋体" w:cs="宋体" w:hint="eastAsia"/>
          <w:kern w:val="0"/>
          <w:sz w:val="32"/>
          <w:szCs w:val="32"/>
        </w:rPr>
        <w:t>1</w:t>
      </w:r>
      <w:r w:rsidRPr="00685980">
        <w:rPr>
          <w:rFonts w:ascii="仿宋_GB2312" w:eastAsia="仿宋_GB2312" w:hAnsi="宋体" w:cs="宋体" w:hint="eastAsia"/>
          <w:kern w:val="0"/>
          <w:sz w:val="32"/>
          <w:szCs w:val="32"/>
        </w:rPr>
        <w:t>个</w:t>
      </w:r>
      <w:r w:rsidRPr="00685980">
        <w:rPr>
          <w:rFonts w:ascii="仿宋_GB2312" w:eastAsia="仿宋_GB2312" w:hAnsi="宋体" w:cs="宋体"/>
          <w:kern w:val="0"/>
          <w:sz w:val="32"/>
          <w:szCs w:val="32"/>
        </w:rPr>
        <w:t>二级学科为依托，在学科前沿或有产业前景的基础上设立</w:t>
      </w:r>
      <w:r w:rsidRPr="00685980">
        <w:rPr>
          <w:rFonts w:ascii="仿宋_GB2312" w:eastAsia="仿宋_GB2312" w:hAnsi="宋体" w:cs="宋体" w:hint="eastAsia"/>
          <w:kern w:val="0"/>
          <w:sz w:val="32"/>
          <w:szCs w:val="32"/>
        </w:rPr>
        <w:t>，原则上应符合学校重点（优势）学科（群）的建设方向</w:t>
      </w:r>
      <w:r w:rsidRPr="00685980">
        <w:rPr>
          <w:rFonts w:ascii="仿宋_GB2312" w:eastAsia="仿宋_GB2312" w:hAnsi="宋体" w:cs="宋体"/>
          <w:kern w:val="0"/>
          <w:sz w:val="32"/>
          <w:szCs w:val="32"/>
        </w:rPr>
        <w:t>。</w:t>
      </w:r>
    </w:p>
    <w:p w:rsidR="00F33F97" w:rsidRPr="00685980" w:rsidRDefault="00F33F97" w:rsidP="003B70C8">
      <w:pPr>
        <w:adjustRightInd w:val="0"/>
        <w:snapToGrid w:val="0"/>
        <w:spacing w:line="360" w:lineRule="auto"/>
        <w:ind w:firstLineChars="200" w:firstLine="643"/>
        <w:rPr>
          <w:rFonts w:ascii="仿宋_GB2312" w:eastAsia="仿宋_GB2312" w:hAnsi="宋体" w:cs="宋体"/>
          <w:kern w:val="0"/>
          <w:sz w:val="32"/>
          <w:szCs w:val="32"/>
        </w:rPr>
      </w:pPr>
      <w:r w:rsidRPr="00685980">
        <w:rPr>
          <w:rFonts w:ascii="仿宋_GB2312" w:eastAsia="仿宋_GB2312" w:hAnsi="宋体" w:cs="宋体" w:hint="eastAsia"/>
          <w:b/>
          <w:bCs/>
          <w:kern w:val="0"/>
          <w:sz w:val="32"/>
          <w:szCs w:val="32"/>
        </w:rPr>
        <w:t xml:space="preserve">第四条  </w:t>
      </w:r>
      <w:r w:rsidRPr="00685980">
        <w:rPr>
          <w:rFonts w:ascii="仿宋_GB2312" w:eastAsia="仿宋_GB2312" w:hAnsi="宋体" w:cs="宋体" w:hint="eastAsia"/>
          <w:kern w:val="0"/>
          <w:sz w:val="32"/>
          <w:szCs w:val="32"/>
        </w:rPr>
        <w:t>研究所应最大限度地对校内外开放，积极参与国内国际科技合作与学术交流。</w:t>
      </w:r>
      <w:r>
        <w:rPr>
          <w:rFonts w:ascii="仿宋_GB2312" w:eastAsia="仿宋_GB2312" w:hAnsi="宋体" w:cs="宋体" w:hint="eastAsia"/>
          <w:kern w:val="0"/>
          <w:sz w:val="32"/>
          <w:szCs w:val="32"/>
        </w:rPr>
        <w:t>应</w:t>
      </w:r>
      <w:r w:rsidRPr="00685980">
        <w:rPr>
          <w:rFonts w:ascii="仿宋_GB2312" w:eastAsia="仿宋_GB2312" w:hAnsi="宋体" w:cs="宋体" w:hint="eastAsia"/>
          <w:kern w:val="0"/>
          <w:sz w:val="32"/>
          <w:szCs w:val="32"/>
        </w:rPr>
        <w:t>重视科学道德和学风建设，营造宽松民主、潜心研究的科研环境。应重视和加强管理，建立健全内部规章制度和工作机制，保证科研机构正常运转，吸引校内外教学、科研人员参与科研工作。</w:t>
      </w:r>
      <w:r>
        <w:rPr>
          <w:rFonts w:ascii="仿宋_GB2312" w:eastAsia="仿宋_GB2312" w:hAnsi="宋体" w:cs="宋体" w:hint="eastAsia"/>
          <w:kern w:val="0"/>
          <w:sz w:val="32"/>
          <w:szCs w:val="32"/>
        </w:rPr>
        <w:t>应</w:t>
      </w:r>
      <w:r w:rsidRPr="00685980">
        <w:rPr>
          <w:rFonts w:ascii="仿宋_GB2312" w:eastAsia="仿宋_GB2312" w:hAnsi="宋体" w:cs="宋体" w:hint="eastAsia"/>
          <w:kern w:val="0"/>
          <w:sz w:val="32"/>
          <w:szCs w:val="32"/>
        </w:rPr>
        <w:t>完善科技档案和信息管理系统，并确保相关科学数据、资料、成果的科学性和真实性。应加强知识产权保护</w:t>
      </w:r>
      <w:r>
        <w:rPr>
          <w:rFonts w:ascii="仿宋_GB2312" w:eastAsia="仿宋_GB2312" w:hAnsi="宋体" w:cs="宋体" w:hint="eastAsia"/>
          <w:kern w:val="0"/>
          <w:sz w:val="32"/>
          <w:szCs w:val="32"/>
        </w:rPr>
        <w:t>，</w:t>
      </w:r>
      <w:r w:rsidRPr="00685980">
        <w:rPr>
          <w:rFonts w:ascii="仿宋_GB2312" w:eastAsia="仿宋_GB2312" w:hAnsi="宋体" w:cs="宋体" w:hint="eastAsia"/>
          <w:kern w:val="0"/>
          <w:sz w:val="32"/>
          <w:szCs w:val="32"/>
        </w:rPr>
        <w:t>对完成的研究成果包括专著、论文、软件等均应署</w:t>
      </w:r>
      <w:r w:rsidRPr="00685980">
        <w:rPr>
          <w:rFonts w:ascii="仿宋_GB2312" w:eastAsia="仿宋_GB2312" w:hAnsi="宋体" w:cs="宋体" w:hint="eastAsia"/>
          <w:kern w:val="0"/>
          <w:sz w:val="32"/>
          <w:szCs w:val="32"/>
        </w:rPr>
        <w:lastRenderedPageBreak/>
        <w:t>机构名称，专利申请、技术转让、奖励申报应按国家有关规定办理。应建立健全网站，适时维护，推动信息化管理，加强对外宣传和交流。</w:t>
      </w:r>
    </w:p>
    <w:p w:rsidR="00F33F97" w:rsidRPr="004B70D0" w:rsidRDefault="00F33F97" w:rsidP="003B70C8">
      <w:pPr>
        <w:adjustRightInd w:val="0"/>
        <w:snapToGrid w:val="0"/>
        <w:spacing w:line="360" w:lineRule="auto"/>
        <w:ind w:firstLineChars="200" w:firstLine="643"/>
        <w:rPr>
          <w:rFonts w:ascii="宋体" w:hAnsi="宋体" w:cs="宋体"/>
          <w:kern w:val="0"/>
          <w:sz w:val="32"/>
          <w:szCs w:val="32"/>
        </w:rPr>
      </w:pPr>
      <w:r w:rsidRPr="00685980">
        <w:rPr>
          <w:rFonts w:ascii="仿宋_GB2312" w:eastAsia="仿宋_GB2312" w:hAnsi="宋体" w:cs="宋体"/>
          <w:b/>
          <w:bCs/>
          <w:kern w:val="0"/>
          <w:sz w:val="32"/>
          <w:szCs w:val="32"/>
        </w:rPr>
        <w:t>第</w:t>
      </w:r>
      <w:r w:rsidRPr="00685980">
        <w:rPr>
          <w:rFonts w:ascii="仿宋_GB2312" w:eastAsia="仿宋_GB2312" w:hAnsi="宋体" w:cs="宋体" w:hint="eastAsia"/>
          <w:b/>
          <w:bCs/>
          <w:kern w:val="0"/>
          <w:sz w:val="32"/>
          <w:szCs w:val="32"/>
        </w:rPr>
        <w:t>五</w:t>
      </w:r>
      <w:r w:rsidRPr="00685980">
        <w:rPr>
          <w:rFonts w:ascii="仿宋_GB2312" w:eastAsia="仿宋_GB2312" w:hAnsi="宋体" w:cs="宋体"/>
          <w:b/>
          <w:bCs/>
          <w:kern w:val="0"/>
          <w:sz w:val="32"/>
          <w:szCs w:val="32"/>
        </w:rPr>
        <w:t>条</w:t>
      </w:r>
      <w:r w:rsidRPr="00685980">
        <w:rPr>
          <w:rFonts w:ascii="仿宋_GB2312" w:eastAsia="仿宋_GB2312" w:hAnsi="宋体" w:cs="宋体" w:hint="eastAsia"/>
          <w:b/>
          <w:bCs/>
          <w:kern w:val="0"/>
          <w:sz w:val="32"/>
          <w:szCs w:val="32"/>
        </w:rPr>
        <w:t xml:space="preserve">  </w:t>
      </w:r>
      <w:r w:rsidRPr="00685980">
        <w:rPr>
          <w:rFonts w:ascii="仿宋_GB2312" w:eastAsia="仿宋_GB2312" w:hAnsi="宋体" w:cs="宋体" w:hint="eastAsia"/>
          <w:kern w:val="0"/>
          <w:sz w:val="32"/>
          <w:szCs w:val="32"/>
        </w:rPr>
        <w:t>研究所为非独立法人单位，所签订的任</w:t>
      </w:r>
      <w:r>
        <w:rPr>
          <w:rFonts w:ascii="仿宋_GB2312" w:eastAsia="仿宋_GB2312" w:hAnsi="宋体" w:cs="宋体" w:hint="eastAsia"/>
          <w:kern w:val="0"/>
          <w:sz w:val="32"/>
          <w:szCs w:val="32"/>
        </w:rPr>
        <w:t>何协议或合同</w:t>
      </w:r>
      <w:r w:rsidR="00E8729D">
        <w:rPr>
          <w:rFonts w:ascii="仿宋_GB2312" w:eastAsia="仿宋_GB2312" w:hAnsi="宋体" w:cs="宋体" w:hint="eastAsia"/>
          <w:kern w:val="0"/>
          <w:sz w:val="32"/>
          <w:szCs w:val="32"/>
        </w:rPr>
        <w:t>应</w:t>
      </w:r>
      <w:r>
        <w:rPr>
          <w:rFonts w:ascii="仿宋_GB2312" w:eastAsia="仿宋_GB2312" w:hAnsi="宋体" w:cs="宋体" w:hint="eastAsia"/>
          <w:kern w:val="0"/>
          <w:sz w:val="32"/>
          <w:szCs w:val="32"/>
        </w:rPr>
        <w:t>报学校有关部门审查批准，违者视作私自签约处理，</w:t>
      </w:r>
      <w:r w:rsidRPr="00685980">
        <w:rPr>
          <w:rFonts w:ascii="仿宋_GB2312" w:eastAsia="仿宋_GB2312" w:hAnsi="宋体" w:cs="宋体" w:hint="eastAsia"/>
          <w:kern w:val="0"/>
          <w:sz w:val="32"/>
          <w:szCs w:val="32"/>
        </w:rPr>
        <w:t>后果自负</w:t>
      </w:r>
      <w:r>
        <w:rPr>
          <w:rFonts w:ascii="仿宋_GB2312" w:eastAsia="仿宋_GB2312" w:hAnsi="宋体" w:cs="宋体" w:hint="eastAsia"/>
          <w:kern w:val="0"/>
          <w:sz w:val="32"/>
          <w:szCs w:val="32"/>
        </w:rPr>
        <w:t>，</w:t>
      </w:r>
      <w:r w:rsidRPr="00685980">
        <w:rPr>
          <w:rFonts w:ascii="仿宋_GB2312" w:eastAsia="仿宋_GB2312" w:hAnsi="宋体" w:cs="宋体" w:hint="eastAsia"/>
          <w:kern w:val="0"/>
          <w:sz w:val="32"/>
          <w:szCs w:val="32"/>
        </w:rPr>
        <w:t>并追究研究所负责人及依托单位的责任。</w:t>
      </w:r>
    </w:p>
    <w:p w:rsidR="00F33F97" w:rsidRPr="00685980" w:rsidRDefault="00F33F97" w:rsidP="003B70C8">
      <w:pPr>
        <w:adjustRightInd w:val="0"/>
        <w:snapToGrid w:val="0"/>
        <w:spacing w:line="360" w:lineRule="auto"/>
        <w:ind w:firstLineChars="200" w:firstLine="643"/>
        <w:rPr>
          <w:rFonts w:ascii="宋体" w:hAnsi="宋体" w:cs="宋体"/>
          <w:kern w:val="0"/>
          <w:sz w:val="32"/>
          <w:szCs w:val="32"/>
        </w:rPr>
      </w:pPr>
      <w:r w:rsidRPr="00685980">
        <w:rPr>
          <w:rFonts w:ascii="仿宋_GB2312" w:eastAsia="仿宋_GB2312" w:hAnsi="宋体" w:cs="宋体"/>
          <w:b/>
          <w:bCs/>
          <w:kern w:val="0"/>
          <w:sz w:val="32"/>
          <w:szCs w:val="32"/>
        </w:rPr>
        <w:t>第</w:t>
      </w:r>
      <w:r w:rsidRPr="00685980">
        <w:rPr>
          <w:rFonts w:ascii="仿宋_GB2312" w:eastAsia="仿宋_GB2312" w:hAnsi="宋体" w:cs="宋体" w:hint="eastAsia"/>
          <w:b/>
          <w:bCs/>
          <w:kern w:val="0"/>
          <w:sz w:val="32"/>
          <w:szCs w:val="32"/>
        </w:rPr>
        <w:t>六</w:t>
      </w:r>
      <w:r w:rsidRPr="00685980">
        <w:rPr>
          <w:rFonts w:ascii="仿宋_GB2312" w:eastAsia="仿宋_GB2312" w:hAnsi="宋体" w:cs="宋体"/>
          <w:b/>
          <w:bCs/>
          <w:kern w:val="0"/>
          <w:sz w:val="32"/>
          <w:szCs w:val="32"/>
        </w:rPr>
        <w:t>条</w:t>
      </w:r>
      <w:r w:rsidRPr="00685980">
        <w:rPr>
          <w:rFonts w:ascii="仿宋_GB2312" w:eastAsia="仿宋_GB2312" w:hAnsi="宋体" w:cs="宋体" w:hint="eastAsia"/>
          <w:b/>
          <w:bCs/>
          <w:kern w:val="0"/>
          <w:sz w:val="32"/>
          <w:szCs w:val="32"/>
        </w:rPr>
        <w:t xml:space="preserve"> </w:t>
      </w:r>
      <w:r>
        <w:rPr>
          <w:rFonts w:ascii="仿宋_GB2312" w:eastAsia="仿宋_GB2312" w:hAnsi="宋体" w:cs="宋体" w:hint="eastAsia"/>
          <w:b/>
          <w:bCs/>
          <w:kern w:val="0"/>
          <w:sz w:val="32"/>
          <w:szCs w:val="32"/>
        </w:rPr>
        <w:t xml:space="preserve"> </w:t>
      </w:r>
      <w:r w:rsidRPr="00685980">
        <w:rPr>
          <w:rFonts w:ascii="仿宋_GB2312" w:eastAsia="仿宋_GB2312" w:hAnsi="宋体" w:cs="宋体"/>
          <w:kern w:val="0"/>
          <w:sz w:val="32"/>
          <w:szCs w:val="32"/>
        </w:rPr>
        <w:t>研究</w:t>
      </w:r>
      <w:r w:rsidRPr="00685980">
        <w:rPr>
          <w:rFonts w:ascii="仿宋_GB2312" w:eastAsia="仿宋_GB2312" w:hAnsi="宋体" w:cs="宋体" w:hint="eastAsia"/>
          <w:kern w:val="0"/>
          <w:sz w:val="32"/>
          <w:szCs w:val="32"/>
        </w:rPr>
        <w:t>所暂不定行政级别，</w:t>
      </w:r>
      <w:r w:rsidRPr="00685980">
        <w:rPr>
          <w:rFonts w:ascii="仿宋_GB2312" w:eastAsia="仿宋_GB2312" w:hAnsi="宋体" w:cs="宋体"/>
          <w:kern w:val="0"/>
          <w:sz w:val="32"/>
          <w:szCs w:val="32"/>
        </w:rPr>
        <w:t>实行</w:t>
      </w:r>
      <w:r w:rsidRPr="00685980">
        <w:rPr>
          <w:rFonts w:ascii="仿宋_GB2312" w:eastAsia="仿宋_GB2312" w:hAnsi="宋体" w:cs="宋体" w:hint="eastAsia"/>
          <w:kern w:val="0"/>
          <w:sz w:val="32"/>
          <w:szCs w:val="32"/>
        </w:rPr>
        <w:t>理工科与人文社科</w:t>
      </w:r>
      <w:r w:rsidRPr="00685980">
        <w:rPr>
          <w:rFonts w:ascii="仿宋_GB2312" w:eastAsia="仿宋_GB2312" w:hAnsi="宋体" w:cs="宋体"/>
          <w:kern w:val="0"/>
          <w:sz w:val="32"/>
          <w:szCs w:val="32"/>
        </w:rPr>
        <w:t>分类设置，</w:t>
      </w:r>
      <w:r w:rsidRPr="00685980">
        <w:rPr>
          <w:rFonts w:ascii="仿宋_GB2312" w:eastAsia="仿宋_GB2312" w:hAnsi="宋体" w:cs="宋体" w:hint="eastAsia"/>
          <w:kern w:val="0"/>
          <w:sz w:val="32"/>
          <w:szCs w:val="32"/>
        </w:rPr>
        <w:t>基础研究类研究所不超过总量的25%，</w:t>
      </w:r>
      <w:r w:rsidRPr="00685980">
        <w:rPr>
          <w:rFonts w:ascii="仿宋_GB2312" w:eastAsia="仿宋_GB2312" w:hAnsi="宋体" w:cs="宋体"/>
          <w:kern w:val="0"/>
          <w:sz w:val="32"/>
          <w:szCs w:val="32"/>
        </w:rPr>
        <w:t>定期</w:t>
      </w:r>
      <w:r w:rsidRPr="00685980">
        <w:rPr>
          <w:rFonts w:ascii="仿宋_GB2312" w:eastAsia="仿宋_GB2312" w:hAnsi="宋体" w:cs="宋体" w:hint="eastAsia"/>
          <w:kern w:val="0"/>
          <w:sz w:val="32"/>
          <w:szCs w:val="32"/>
        </w:rPr>
        <w:t>开展考核和</w:t>
      </w:r>
      <w:r w:rsidRPr="00685980">
        <w:rPr>
          <w:rFonts w:ascii="仿宋_GB2312" w:eastAsia="仿宋_GB2312" w:hAnsi="宋体" w:cs="宋体"/>
          <w:kern w:val="0"/>
          <w:sz w:val="32"/>
          <w:szCs w:val="32"/>
        </w:rPr>
        <w:t>评估，滚动发展。</w:t>
      </w:r>
    </w:p>
    <w:p w:rsidR="00F33F97" w:rsidRPr="00685980" w:rsidRDefault="00F33F97" w:rsidP="003B70C8">
      <w:pPr>
        <w:adjustRightInd w:val="0"/>
        <w:snapToGrid w:val="0"/>
        <w:spacing w:line="360" w:lineRule="auto"/>
        <w:jc w:val="center"/>
        <w:rPr>
          <w:rFonts w:ascii="宋体" w:hAnsi="宋体" w:cs="宋体"/>
          <w:kern w:val="0"/>
          <w:sz w:val="32"/>
          <w:szCs w:val="32"/>
        </w:rPr>
      </w:pPr>
      <w:r w:rsidRPr="00685980">
        <w:rPr>
          <w:rFonts w:ascii="黑体" w:eastAsia="黑体" w:hAnsi="黑体" w:cs="宋体"/>
          <w:bCs/>
          <w:kern w:val="0"/>
          <w:sz w:val="32"/>
          <w:szCs w:val="32"/>
        </w:rPr>
        <w:t>二、组织机构</w:t>
      </w:r>
    </w:p>
    <w:p w:rsidR="00F33F97" w:rsidRPr="00685980" w:rsidRDefault="00F33F97" w:rsidP="003B70C8">
      <w:pPr>
        <w:adjustRightInd w:val="0"/>
        <w:snapToGrid w:val="0"/>
        <w:spacing w:line="360" w:lineRule="auto"/>
        <w:ind w:firstLineChars="200" w:firstLine="643"/>
        <w:rPr>
          <w:rFonts w:ascii="宋体" w:hAnsi="宋体" w:cs="宋体"/>
          <w:kern w:val="0"/>
          <w:sz w:val="32"/>
          <w:szCs w:val="32"/>
        </w:rPr>
      </w:pPr>
      <w:r w:rsidRPr="00685980">
        <w:rPr>
          <w:rFonts w:ascii="仿宋_GB2312" w:eastAsia="仿宋_GB2312" w:hAnsi="宋体" w:cs="宋体"/>
          <w:b/>
          <w:bCs/>
          <w:kern w:val="0"/>
          <w:sz w:val="32"/>
          <w:szCs w:val="32"/>
        </w:rPr>
        <w:t>第</w:t>
      </w:r>
      <w:r w:rsidRPr="00685980">
        <w:rPr>
          <w:rFonts w:ascii="仿宋_GB2312" w:eastAsia="仿宋_GB2312" w:hAnsi="宋体" w:cs="宋体" w:hint="eastAsia"/>
          <w:b/>
          <w:bCs/>
          <w:kern w:val="0"/>
          <w:sz w:val="32"/>
          <w:szCs w:val="32"/>
        </w:rPr>
        <w:t>七</w:t>
      </w:r>
      <w:r w:rsidRPr="00685980">
        <w:rPr>
          <w:rFonts w:ascii="仿宋_GB2312" w:eastAsia="仿宋_GB2312" w:hAnsi="宋体" w:cs="宋体"/>
          <w:b/>
          <w:bCs/>
          <w:kern w:val="0"/>
          <w:sz w:val="32"/>
          <w:szCs w:val="32"/>
        </w:rPr>
        <w:t>条</w:t>
      </w:r>
      <w:r w:rsidRPr="00685980">
        <w:rPr>
          <w:rFonts w:ascii="仿宋_GB2312" w:eastAsia="仿宋_GB2312" w:hAnsi="宋体" w:cs="宋体"/>
          <w:kern w:val="0"/>
          <w:sz w:val="32"/>
          <w:szCs w:val="32"/>
        </w:rPr>
        <w:t xml:space="preserve"> </w:t>
      </w:r>
      <w:r w:rsidRPr="00685980">
        <w:rPr>
          <w:rFonts w:ascii="仿宋_GB2312" w:eastAsia="仿宋_GB2312" w:hAnsi="宋体" w:cs="宋体" w:hint="eastAsia"/>
          <w:kern w:val="0"/>
          <w:sz w:val="32"/>
          <w:szCs w:val="32"/>
        </w:rPr>
        <w:t xml:space="preserve"> </w:t>
      </w:r>
      <w:r w:rsidRPr="00685980">
        <w:rPr>
          <w:rFonts w:ascii="仿宋_GB2312" w:eastAsia="仿宋_GB2312" w:hAnsi="宋体" w:cs="宋体"/>
          <w:kern w:val="0"/>
          <w:sz w:val="32"/>
          <w:szCs w:val="32"/>
        </w:rPr>
        <w:t>申报建立</w:t>
      </w:r>
      <w:r w:rsidRPr="00685980">
        <w:rPr>
          <w:rFonts w:ascii="仿宋_GB2312" w:eastAsia="仿宋_GB2312" w:hAnsi="宋体" w:cs="宋体" w:hint="eastAsia"/>
          <w:kern w:val="0"/>
          <w:sz w:val="32"/>
          <w:szCs w:val="32"/>
        </w:rPr>
        <w:t>研究所</w:t>
      </w:r>
      <w:r w:rsidR="00E8729D">
        <w:rPr>
          <w:rFonts w:ascii="仿宋_GB2312" w:eastAsia="仿宋_GB2312" w:hAnsi="宋体" w:cs="宋体" w:hint="eastAsia"/>
          <w:kern w:val="0"/>
          <w:sz w:val="32"/>
          <w:szCs w:val="32"/>
        </w:rPr>
        <w:t>应</w:t>
      </w:r>
      <w:r w:rsidRPr="00685980">
        <w:rPr>
          <w:rFonts w:ascii="仿宋_GB2312" w:eastAsia="仿宋_GB2312" w:hAnsi="宋体" w:cs="宋体"/>
          <w:kern w:val="0"/>
          <w:sz w:val="32"/>
          <w:szCs w:val="32"/>
        </w:rPr>
        <w:t>具备以下条件：</w:t>
      </w:r>
    </w:p>
    <w:p w:rsidR="00F33F97" w:rsidRPr="00685980" w:rsidRDefault="00F33F97" w:rsidP="003B70C8">
      <w:pPr>
        <w:adjustRightInd w:val="0"/>
        <w:snapToGrid w:val="0"/>
        <w:spacing w:line="360" w:lineRule="auto"/>
        <w:ind w:firstLineChars="200" w:firstLine="640"/>
        <w:rPr>
          <w:rFonts w:ascii="宋体" w:hAnsi="宋体" w:cs="宋体"/>
          <w:kern w:val="0"/>
          <w:sz w:val="32"/>
          <w:szCs w:val="32"/>
        </w:rPr>
      </w:pPr>
      <w:r w:rsidRPr="00685980">
        <w:rPr>
          <w:rFonts w:ascii="仿宋_GB2312" w:eastAsia="仿宋_GB2312" w:hAnsi="宋体" w:cs="宋体"/>
          <w:kern w:val="0"/>
          <w:sz w:val="32"/>
          <w:szCs w:val="32"/>
        </w:rPr>
        <w:t>（</w:t>
      </w:r>
      <w:r>
        <w:rPr>
          <w:rFonts w:ascii="仿宋_GB2312" w:eastAsia="仿宋_GB2312" w:hAnsi="宋体" w:cs="宋体" w:hint="eastAsia"/>
          <w:kern w:val="0"/>
          <w:sz w:val="32"/>
          <w:szCs w:val="32"/>
        </w:rPr>
        <w:t>一</w:t>
      </w:r>
      <w:r w:rsidRPr="00685980">
        <w:rPr>
          <w:rFonts w:ascii="仿宋_GB2312" w:eastAsia="仿宋_GB2312" w:hAnsi="宋体" w:cs="宋体"/>
          <w:kern w:val="0"/>
          <w:sz w:val="32"/>
          <w:szCs w:val="32"/>
        </w:rPr>
        <w:t>）</w:t>
      </w:r>
      <w:r w:rsidRPr="00685980">
        <w:rPr>
          <w:rFonts w:ascii="仿宋_GB2312" w:eastAsia="仿宋_GB2312" w:hAnsi="宋体" w:cs="宋体" w:hint="eastAsia"/>
          <w:kern w:val="0"/>
          <w:sz w:val="32"/>
          <w:szCs w:val="32"/>
        </w:rPr>
        <w:t>根据</w:t>
      </w:r>
      <w:r w:rsidRPr="00685980">
        <w:rPr>
          <w:rFonts w:ascii="仿宋_GB2312" w:eastAsia="仿宋_GB2312" w:hAnsi="宋体" w:cs="宋体"/>
          <w:kern w:val="0"/>
          <w:sz w:val="32"/>
          <w:szCs w:val="32"/>
        </w:rPr>
        <w:t>经济社会发展和</w:t>
      </w:r>
      <w:r w:rsidRPr="00685980">
        <w:rPr>
          <w:rFonts w:ascii="仿宋_GB2312" w:eastAsia="仿宋_GB2312" w:hAnsi="宋体" w:cs="宋体" w:hint="eastAsia"/>
          <w:kern w:val="0"/>
          <w:sz w:val="32"/>
          <w:szCs w:val="32"/>
        </w:rPr>
        <w:t>学院自身</w:t>
      </w:r>
      <w:r w:rsidRPr="00685980">
        <w:rPr>
          <w:rFonts w:ascii="仿宋_GB2312" w:eastAsia="仿宋_GB2312" w:hAnsi="宋体" w:cs="宋体"/>
          <w:kern w:val="0"/>
          <w:sz w:val="32"/>
          <w:szCs w:val="32"/>
        </w:rPr>
        <w:t>学科需求，</w:t>
      </w:r>
      <w:r w:rsidRPr="00685980">
        <w:rPr>
          <w:rFonts w:ascii="仿宋_GB2312" w:eastAsia="仿宋_GB2312" w:hAnsi="宋体" w:cs="宋体" w:hint="eastAsia"/>
          <w:kern w:val="0"/>
          <w:sz w:val="32"/>
          <w:szCs w:val="32"/>
        </w:rPr>
        <w:t>设立1个主干研究方向，紧密结合主干研究方向并</w:t>
      </w:r>
      <w:r w:rsidRPr="00685980">
        <w:rPr>
          <w:rFonts w:ascii="仿宋_GB2312" w:eastAsia="仿宋_GB2312" w:hAnsi="宋体" w:cs="宋体"/>
          <w:kern w:val="0"/>
          <w:sz w:val="32"/>
          <w:szCs w:val="32"/>
        </w:rPr>
        <w:t>具有3个及以上相对稳定</w:t>
      </w:r>
      <w:r w:rsidRPr="00685980">
        <w:rPr>
          <w:rFonts w:ascii="仿宋_GB2312" w:eastAsia="仿宋_GB2312" w:hAnsi="宋体" w:cs="宋体" w:hint="eastAsia"/>
          <w:kern w:val="0"/>
          <w:sz w:val="32"/>
          <w:szCs w:val="32"/>
        </w:rPr>
        <w:t>而且紧密切合</w:t>
      </w:r>
      <w:r w:rsidRPr="00685980">
        <w:rPr>
          <w:rFonts w:ascii="仿宋_GB2312" w:eastAsia="仿宋_GB2312" w:hAnsi="宋体" w:cs="宋体"/>
          <w:kern w:val="0"/>
          <w:sz w:val="32"/>
          <w:szCs w:val="32"/>
        </w:rPr>
        <w:t>的</w:t>
      </w:r>
      <w:r w:rsidRPr="00685980">
        <w:rPr>
          <w:rFonts w:ascii="仿宋_GB2312" w:eastAsia="仿宋_GB2312" w:hAnsi="宋体" w:cs="宋体" w:hint="eastAsia"/>
          <w:kern w:val="0"/>
          <w:sz w:val="32"/>
          <w:szCs w:val="32"/>
        </w:rPr>
        <w:t>支撑方向</w:t>
      </w:r>
      <w:r w:rsidRPr="00685980">
        <w:rPr>
          <w:rFonts w:ascii="仿宋_GB2312" w:eastAsia="仿宋_GB2312" w:hAnsi="宋体" w:cs="宋体"/>
          <w:kern w:val="0"/>
          <w:sz w:val="32"/>
          <w:szCs w:val="32"/>
        </w:rPr>
        <w:t>，</w:t>
      </w:r>
      <w:r w:rsidRPr="00685980">
        <w:rPr>
          <w:rFonts w:ascii="仿宋_GB2312" w:eastAsia="仿宋_GB2312" w:hAnsi="宋体" w:cs="宋体" w:hint="eastAsia"/>
          <w:kern w:val="0"/>
          <w:sz w:val="32"/>
          <w:szCs w:val="32"/>
        </w:rPr>
        <w:t>其中原则上应有1个应用型拓展分支并具</w:t>
      </w:r>
      <w:r w:rsidRPr="00685980">
        <w:rPr>
          <w:rFonts w:ascii="仿宋_GB2312" w:eastAsia="仿宋_GB2312" w:hAnsi="宋体" w:cs="宋体"/>
          <w:kern w:val="0"/>
          <w:sz w:val="32"/>
          <w:szCs w:val="32"/>
        </w:rPr>
        <w:t>有明确的中长期发展规划；拥有高级职称（或具有博士学位）人员</w:t>
      </w:r>
      <w:r w:rsidRPr="00685980">
        <w:rPr>
          <w:rFonts w:ascii="仿宋_GB2312" w:eastAsia="仿宋_GB2312" w:hAnsi="宋体" w:cs="宋体" w:hint="eastAsia"/>
          <w:kern w:val="0"/>
          <w:sz w:val="32"/>
          <w:szCs w:val="32"/>
        </w:rPr>
        <w:t>一般</w:t>
      </w:r>
      <w:r w:rsidRPr="00685980">
        <w:rPr>
          <w:rFonts w:ascii="仿宋_GB2312" w:eastAsia="仿宋_GB2312" w:hAnsi="宋体" w:cs="宋体"/>
          <w:kern w:val="0"/>
          <w:sz w:val="32"/>
          <w:szCs w:val="32"/>
        </w:rPr>
        <w:t>不少于</w:t>
      </w:r>
      <w:r w:rsidRPr="00685980">
        <w:rPr>
          <w:rFonts w:ascii="仿宋_GB2312" w:eastAsia="仿宋_GB2312" w:hAnsi="宋体" w:cs="宋体" w:hint="eastAsia"/>
          <w:kern w:val="0"/>
          <w:sz w:val="32"/>
          <w:szCs w:val="32"/>
        </w:rPr>
        <w:t>3</w:t>
      </w:r>
      <w:r w:rsidRPr="00685980">
        <w:rPr>
          <w:rFonts w:ascii="仿宋_GB2312" w:eastAsia="仿宋_GB2312" w:hAnsi="宋体" w:cs="宋体"/>
          <w:kern w:val="0"/>
          <w:sz w:val="32"/>
          <w:szCs w:val="32"/>
        </w:rPr>
        <w:t>人；</w:t>
      </w:r>
      <w:r w:rsidRPr="00685980">
        <w:rPr>
          <w:rFonts w:ascii="仿宋_GB2312" w:eastAsia="仿宋_GB2312" w:hAnsi="宋体" w:cs="宋体" w:hint="eastAsia"/>
          <w:kern w:val="0"/>
          <w:sz w:val="32"/>
          <w:szCs w:val="32"/>
        </w:rPr>
        <w:t>总人数原则上应在</w:t>
      </w:r>
      <w:r w:rsidRPr="00685980">
        <w:rPr>
          <w:rFonts w:ascii="仿宋_GB2312" w:eastAsia="仿宋_GB2312" w:hAnsi="宋体" w:cs="宋体"/>
          <w:kern w:val="0"/>
          <w:sz w:val="32"/>
          <w:szCs w:val="32"/>
        </w:rPr>
        <w:t>6</w:t>
      </w:r>
      <w:r w:rsidRPr="00685980">
        <w:rPr>
          <w:rFonts w:ascii="仿宋_GB2312" w:eastAsia="仿宋_GB2312" w:hAnsi="宋体" w:cs="宋体" w:hint="eastAsia"/>
          <w:kern w:val="0"/>
          <w:sz w:val="32"/>
          <w:szCs w:val="32"/>
        </w:rPr>
        <w:t>人以上且不兼任其他研究所成员（业务能力突出的教师最多兼任不超过2个研究所成员），并</w:t>
      </w:r>
      <w:r w:rsidRPr="00685980">
        <w:rPr>
          <w:rFonts w:ascii="仿宋_GB2312" w:eastAsia="仿宋_GB2312" w:hAnsi="宋体" w:cs="宋体"/>
          <w:kern w:val="0"/>
          <w:sz w:val="32"/>
          <w:szCs w:val="32"/>
        </w:rPr>
        <w:t>具备承担国家、省市及企业科研任务或工程项目的能力。</w:t>
      </w:r>
    </w:p>
    <w:p w:rsidR="00F33F97" w:rsidRPr="00685980" w:rsidRDefault="00F33F97" w:rsidP="003B70C8">
      <w:pPr>
        <w:adjustRightInd w:val="0"/>
        <w:snapToGrid w:val="0"/>
        <w:spacing w:line="360" w:lineRule="auto"/>
        <w:ind w:firstLineChars="200" w:firstLine="640"/>
        <w:rPr>
          <w:rFonts w:ascii="宋体" w:hAnsi="宋体" w:cs="宋体"/>
          <w:kern w:val="0"/>
          <w:sz w:val="32"/>
          <w:szCs w:val="32"/>
        </w:rPr>
      </w:pPr>
      <w:r w:rsidRPr="00685980">
        <w:rPr>
          <w:rFonts w:ascii="仿宋_GB2312" w:eastAsia="仿宋_GB2312" w:hAnsi="宋体" w:cs="宋体"/>
          <w:kern w:val="0"/>
          <w:sz w:val="32"/>
          <w:szCs w:val="32"/>
        </w:rPr>
        <w:t>（</w:t>
      </w:r>
      <w:r>
        <w:rPr>
          <w:rFonts w:ascii="仿宋_GB2312" w:eastAsia="仿宋_GB2312" w:hAnsi="宋体" w:cs="宋体" w:hint="eastAsia"/>
          <w:kern w:val="0"/>
          <w:sz w:val="32"/>
          <w:szCs w:val="32"/>
        </w:rPr>
        <w:t>二</w:t>
      </w:r>
      <w:r w:rsidRPr="00685980">
        <w:rPr>
          <w:rFonts w:ascii="仿宋_GB2312" w:eastAsia="仿宋_GB2312" w:hAnsi="宋体" w:cs="宋体"/>
          <w:kern w:val="0"/>
          <w:sz w:val="32"/>
          <w:szCs w:val="32"/>
        </w:rPr>
        <w:t>）</w:t>
      </w:r>
      <w:r w:rsidRPr="00685980">
        <w:rPr>
          <w:rFonts w:ascii="仿宋_GB2312" w:eastAsia="仿宋_GB2312" w:hAnsi="宋体" w:cs="宋体" w:hint="eastAsia"/>
          <w:kern w:val="0"/>
          <w:sz w:val="32"/>
          <w:szCs w:val="32"/>
        </w:rPr>
        <w:t>拥</w:t>
      </w:r>
      <w:r w:rsidRPr="00685980">
        <w:rPr>
          <w:rFonts w:ascii="仿宋_GB2312" w:eastAsia="仿宋_GB2312" w:hAnsi="宋体" w:cs="宋体"/>
          <w:kern w:val="0"/>
          <w:sz w:val="32"/>
          <w:szCs w:val="32"/>
        </w:rPr>
        <w:t>有学术造诣深、作风正派、富有开拓精神和组织领导能力的学术带头人；学术梯队合理，有一定数量的中青年业务骨干。</w:t>
      </w:r>
    </w:p>
    <w:p w:rsidR="00F33F97" w:rsidRDefault="00F33F97" w:rsidP="003B70C8">
      <w:pPr>
        <w:adjustRightInd w:val="0"/>
        <w:snapToGrid w:val="0"/>
        <w:spacing w:line="360" w:lineRule="auto"/>
        <w:ind w:firstLineChars="200" w:firstLine="640"/>
        <w:rPr>
          <w:rFonts w:ascii="宋体" w:hAnsi="宋体" w:cs="宋体"/>
          <w:kern w:val="0"/>
          <w:sz w:val="32"/>
          <w:szCs w:val="32"/>
        </w:rPr>
      </w:pPr>
      <w:r w:rsidRPr="00685980">
        <w:rPr>
          <w:rFonts w:ascii="仿宋_GB2312" w:eastAsia="仿宋_GB2312" w:hAnsi="宋体" w:cs="宋体"/>
          <w:kern w:val="0"/>
          <w:sz w:val="32"/>
          <w:szCs w:val="32"/>
        </w:rPr>
        <w:t>（</w:t>
      </w:r>
      <w:r>
        <w:rPr>
          <w:rFonts w:ascii="仿宋_GB2312" w:eastAsia="仿宋_GB2312" w:hAnsi="宋体" w:cs="宋体" w:hint="eastAsia"/>
          <w:kern w:val="0"/>
          <w:sz w:val="32"/>
          <w:szCs w:val="32"/>
        </w:rPr>
        <w:t>三</w:t>
      </w:r>
      <w:r w:rsidRPr="00685980">
        <w:rPr>
          <w:rFonts w:ascii="仿宋_GB2312" w:eastAsia="仿宋_GB2312" w:hAnsi="宋体" w:cs="宋体"/>
          <w:kern w:val="0"/>
          <w:sz w:val="32"/>
          <w:szCs w:val="32"/>
        </w:rPr>
        <w:t>）在科学研究和人才培养方面已取得显著成绩，已承担</w:t>
      </w:r>
      <w:r w:rsidRPr="00685980">
        <w:rPr>
          <w:rFonts w:ascii="仿宋_GB2312" w:eastAsia="仿宋_GB2312" w:hAnsi="宋体" w:cs="宋体"/>
          <w:kern w:val="0"/>
          <w:sz w:val="32"/>
          <w:szCs w:val="32"/>
        </w:rPr>
        <w:lastRenderedPageBreak/>
        <w:t>一</w:t>
      </w:r>
      <w:r w:rsidRPr="00685980">
        <w:rPr>
          <w:rFonts w:ascii="仿宋_GB2312" w:eastAsia="仿宋_GB2312" w:hAnsi="宋体" w:cs="宋体" w:hint="eastAsia"/>
          <w:kern w:val="0"/>
          <w:sz w:val="32"/>
          <w:szCs w:val="32"/>
        </w:rPr>
        <w:t>定量</w:t>
      </w:r>
      <w:r w:rsidRPr="00685980">
        <w:rPr>
          <w:rFonts w:ascii="仿宋_GB2312" w:eastAsia="仿宋_GB2312" w:hAnsi="宋体" w:cs="宋体"/>
          <w:kern w:val="0"/>
          <w:sz w:val="32"/>
          <w:szCs w:val="32"/>
        </w:rPr>
        <w:t>国家和地方及企业的科研项目，达到一定的科研规模。</w:t>
      </w:r>
    </w:p>
    <w:p w:rsidR="00F33F97" w:rsidRPr="00685980" w:rsidRDefault="00F33F97" w:rsidP="003B70C8">
      <w:pPr>
        <w:adjustRightInd w:val="0"/>
        <w:snapToGrid w:val="0"/>
        <w:spacing w:line="360" w:lineRule="auto"/>
        <w:ind w:firstLineChars="200" w:firstLine="640"/>
        <w:rPr>
          <w:rFonts w:ascii="宋体" w:hAnsi="宋体" w:cs="宋体"/>
          <w:kern w:val="0"/>
          <w:sz w:val="32"/>
          <w:szCs w:val="32"/>
        </w:rPr>
      </w:pPr>
      <w:r w:rsidRPr="00685980">
        <w:rPr>
          <w:rFonts w:ascii="仿宋_GB2312" w:eastAsia="仿宋_GB2312" w:hAnsi="宋体" w:cs="宋体"/>
          <w:kern w:val="0"/>
          <w:sz w:val="32"/>
          <w:szCs w:val="32"/>
        </w:rPr>
        <w:t>（</w:t>
      </w:r>
      <w:r>
        <w:rPr>
          <w:rFonts w:ascii="仿宋_GB2312" w:eastAsia="仿宋_GB2312" w:hAnsi="宋体" w:cs="宋体" w:hint="eastAsia"/>
          <w:kern w:val="0"/>
          <w:sz w:val="32"/>
          <w:szCs w:val="32"/>
        </w:rPr>
        <w:t>四</w:t>
      </w:r>
      <w:r w:rsidRPr="00685980">
        <w:rPr>
          <w:rFonts w:ascii="仿宋_GB2312" w:eastAsia="仿宋_GB2312" w:hAnsi="宋体" w:cs="宋体"/>
          <w:kern w:val="0"/>
          <w:sz w:val="32"/>
          <w:szCs w:val="32"/>
        </w:rPr>
        <w:t>）有必需的科研场所和基本的实验条件。</w:t>
      </w:r>
    </w:p>
    <w:p w:rsidR="00F33F97" w:rsidRPr="00685980" w:rsidRDefault="00F33F97" w:rsidP="003B70C8">
      <w:pPr>
        <w:adjustRightInd w:val="0"/>
        <w:snapToGrid w:val="0"/>
        <w:spacing w:line="360" w:lineRule="auto"/>
        <w:ind w:firstLineChars="200" w:firstLine="643"/>
        <w:rPr>
          <w:rFonts w:ascii="仿宋_GB2312" w:eastAsia="仿宋_GB2312" w:hAnsi="宋体" w:cs="宋体"/>
          <w:color w:val="000000"/>
          <w:kern w:val="0"/>
          <w:sz w:val="32"/>
          <w:szCs w:val="32"/>
        </w:rPr>
      </w:pPr>
      <w:r w:rsidRPr="00685980">
        <w:rPr>
          <w:rFonts w:ascii="仿宋_GB2312" w:eastAsia="仿宋_GB2312" w:hAnsi="宋体" w:cs="宋体"/>
          <w:b/>
          <w:bCs/>
          <w:kern w:val="0"/>
          <w:sz w:val="32"/>
          <w:szCs w:val="32"/>
        </w:rPr>
        <w:t>第</w:t>
      </w:r>
      <w:r w:rsidRPr="00685980">
        <w:rPr>
          <w:rFonts w:ascii="仿宋_GB2312" w:eastAsia="仿宋_GB2312" w:hAnsi="宋体" w:cs="宋体" w:hint="eastAsia"/>
          <w:b/>
          <w:bCs/>
          <w:kern w:val="0"/>
          <w:sz w:val="32"/>
          <w:szCs w:val="32"/>
        </w:rPr>
        <w:t>八</w:t>
      </w:r>
      <w:r w:rsidRPr="00685980">
        <w:rPr>
          <w:rFonts w:ascii="仿宋_GB2312" w:eastAsia="仿宋_GB2312" w:hAnsi="宋体" w:cs="宋体"/>
          <w:b/>
          <w:bCs/>
          <w:kern w:val="0"/>
          <w:sz w:val="32"/>
          <w:szCs w:val="32"/>
        </w:rPr>
        <w:t>条</w:t>
      </w:r>
      <w:r>
        <w:rPr>
          <w:rFonts w:ascii="仿宋_GB2312" w:eastAsia="仿宋_GB2312" w:hAnsi="宋体" w:cs="宋体" w:hint="eastAsia"/>
          <w:b/>
          <w:bCs/>
          <w:kern w:val="0"/>
          <w:sz w:val="32"/>
          <w:szCs w:val="32"/>
        </w:rPr>
        <w:t xml:space="preserve"> </w:t>
      </w:r>
      <w:r w:rsidRPr="00685980">
        <w:rPr>
          <w:rFonts w:ascii="仿宋_GB2312" w:eastAsia="仿宋_GB2312" w:hAnsi="宋体" w:cs="宋体"/>
          <w:kern w:val="0"/>
          <w:sz w:val="32"/>
          <w:szCs w:val="32"/>
        </w:rPr>
        <w:t xml:space="preserve"> 申请建立研究</w:t>
      </w:r>
      <w:r w:rsidRPr="00685980">
        <w:rPr>
          <w:rFonts w:ascii="仿宋_GB2312" w:eastAsia="仿宋_GB2312" w:hAnsi="宋体" w:cs="宋体" w:hint="eastAsia"/>
          <w:kern w:val="0"/>
          <w:sz w:val="32"/>
          <w:szCs w:val="32"/>
        </w:rPr>
        <w:t>所</w:t>
      </w:r>
      <w:r w:rsidRPr="00685980">
        <w:rPr>
          <w:rFonts w:ascii="仿宋_GB2312" w:eastAsia="仿宋_GB2312" w:hAnsi="宋体" w:cs="宋体"/>
          <w:kern w:val="0"/>
          <w:sz w:val="32"/>
          <w:szCs w:val="32"/>
        </w:rPr>
        <w:t>的审批程序</w:t>
      </w:r>
      <w:r w:rsidRPr="00685980">
        <w:rPr>
          <w:rFonts w:ascii="宋体" w:hAnsi="宋体" w:cs="宋体" w:hint="eastAsia"/>
          <w:kern w:val="0"/>
          <w:sz w:val="32"/>
          <w:szCs w:val="32"/>
        </w:rPr>
        <w:t>：</w:t>
      </w:r>
      <w:r>
        <w:rPr>
          <w:rFonts w:ascii="仿宋_GB2312" w:eastAsia="仿宋_GB2312" w:hAnsi="宋体" w:cs="宋体"/>
          <w:kern w:val="0"/>
          <w:sz w:val="32"/>
          <w:szCs w:val="32"/>
        </w:rPr>
        <w:t>由所在学院根据学科建设</w:t>
      </w:r>
      <w:r w:rsidRPr="00685980">
        <w:rPr>
          <w:rFonts w:ascii="仿宋_GB2312" w:eastAsia="仿宋_GB2312" w:hAnsi="宋体" w:cs="宋体"/>
          <w:kern w:val="0"/>
          <w:sz w:val="32"/>
          <w:szCs w:val="32"/>
        </w:rPr>
        <w:t>需求统一规划</w:t>
      </w:r>
      <w:r w:rsidRPr="00685980">
        <w:rPr>
          <w:rFonts w:ascii="仿宋_GB2312" w:eastAsia="仿宋_GB2312" w:hAnsi="宋体" w:cs="宋体" w:hint="eastAsia"/>
          <w:kern w:val="0"/>
          <w:sz w:val="32"/>
          <w:szCs w:val="32"/>
        </w:rPr>
        <w:t>，</w:t>
      </w:r>
      <w:r>
        <w:rPr>
          <w:rFonts w:ascii="仿宋_GB2312" w:eastAsia="仿宋_GB2312" w:hAnsi="宋体" w:cs="宋体"/>
          <w:kern w:val="0"/>
          <w:sz w:val="32"/>
          <w:szCs w:val="32"/>
        </w:rPr>
        <w:t>拟建研究所筹备负责人提出书面申请，</w:t>
      </w:r>
      <w:r w:rsidRPr="00685980">
        <w:rPr>
          <w:rFonts w:ascii="仿宋_GB2312" w:eastAsia="仿宋_GB2312" w:hAnsi="宋体" w:cs="宋体"/>
          <w:kern w:val="0"/>
          <w:sz w:val="32"/>
          <w:szCs w:val="32"/>
        </w:rPr>
        <w:t>填写</w:t>
      </w:r>
      <w:r w:rsidRPr="00685980">
        <w:rPr>
          <w:rFonts w:ascii="仿宋_GB2312" w:eastAsia="仿宋_GB2312" w:hAnsi="宋体" w:cs="宋体" w:hint="eastAsia"/>
          <w:kern w:val="0"/>
          <w:sz w:val="32"/>
          <w:szCs w:val="32"/>
        </w:rPr>
        <w:t>学校</w:t>
      </w:r>
      <w:r w:rsidRPr="00685980">
        <w:rPr>
          <w:rFonts w:ascii="仿宋_GB2312" w:eastAsia="仿宋_GB2312" w:hAnsi="宋体" w:cs="宋体"/>
          <w:kern w:val="0"/>
          <w:sz w:val="32"/>
          <w:szCs w:val="32"/>
        </w:rPr>
        <w:t>研究所申请表，经学院讨论签署意见后</w:t>
      </w:r>
      <w:r>
        <w:rPr>
          <w:rFonts w:ascii="仿宋_GB2312" w:eastAsia="仿宋_GB2312" w:hAnsi="宋体" w:cs="宋体" w:hint="eastAsia"/>
          <w:kern w:val="0"/>
          <w:sz w:val="32"/>
          <w:szCs w:val="32"/>
        </w:rPr>
        <w:t>报</w:t>
      </w:r>
      <w:r w:rsidRPr="00685980">
        <w:rPr>
          <w:rFonts w:ascii="仿宋_GB2312" w:eastAsia="仿宋_GB2312" w:hAnsi="宋体" w:cs="宋体" w:hint="eastAsia"/>
          <w:kern w:val="0"/>
          <w:sz w:val="32"/>
          <w:szCs w:val="32"/>
        </w:rPr>
        <w:t>科研</w:t>
      </w:r>
      <w:r w:rsidRPr="00685980">
        <w:rPr>
          <w:rFonts w:ascii="仿宋_GB2312" w:eastAsia="仿宋_GB2312" w:hAnsi="宋体" w:cs="宋体"/>
          <w:kern w:val="0"/>
          <w:sz w:val="32"/>
          <w:szCs w:val="32"/>
        </w:rPr>
        <w:t>处审核，</w:t>
      </w:r>
      <w:r w:rsidRPr="00685980">
        <w:rPr>
          <w:rFonts w:ascii="仿宋_GB2312" w:eastAsia="仿宋_GB2312" w:hAnsi="宋体" w:cs="宋体" w:hint="eastAsia"/>
          <w:kern w:val="0"/>
          <w:sz w:val="32"/>
          <w:szCs w:val="32"/>
        </w:rPr>
        <w:t>校学术委员会审议</w:t>
      </w:r>
      <w:r w:rsidRPr="00685980">
        <w:rPr>
          <w:rFonts w:ascii="仿宋_GB2312" w:eastAsia="仿宋_GB2312" w:hAnsi="宋体" w:cs="宋体"/>
          <w:color w:val="000000"/>
          <w:kern w:val="0"/>
          <w:sz w:val="32"/>
          <w:szCs w:val="32"/>
        </w:rPr>
        <w:t>批准。</w:t>
      </w:r>
    </w:p>
    <w:p w:rsidR="00F33F97" w:rsidRPr="00685980" w:rsidRDefault="00F33F97" w:rsidP="003B70C8">
      <w:pPr>
        <w:adjustRightInd w:val="0"/>
        <w:snapToGrid w:val="0"/>
        <w:spacing w:line="360" w:lineRule="auto"/>
        <w:ind w:firstLineChars="200" w:firstLine="643"/>
        <w:rPr>
          <w:rFonts w:ascii="仿宋" w:eastAsia="仿宋" w:hAnsi="仿宋" w:cs="仿宋"/>
          <w:kern w:val="0"/>
          <w:sz w:val="32"/>
          <w:szCs w:val="32"/>
        </w:rPr>
      </w:pPr>
      <w:r w:rsidRPr="00685980">
        <w:rPr>
          <w:rFonts w:ascii="仿宋_GB2312" w:eastAsia="仿宋_GB2312" w:hAnsi="仿宋_GB2312" w:cs="仿宋_GB2312" w:hint="eastAsia"/>
          <w:b/>
          <w:kern w:val="0"/>
          <w:sz w:val="32"/>
          <w:szCs w:val="32"/>
        </w:rPr>
        <w:t xml:space="preserve">第九条 </w:t>
      </w:r>
      <w:r>
        <w:rPr>
          <w:rFonts w:ascii="仿宋_GB2312" w:eastAsia="仿宋_GB2312" w:hAnsi="仿宋_GB2312" w:cs="仿宋_GB2312" w:hint="eastAsia"/>
          <w:b/>
          <w:kern w:val="0"/>
          <w:sz w:val="32"/>
          <w:szCs w:val="32"/>
        </w:rPr>
        <w:t xml:space="preserve"> </w:t>
      </w:r>
      <w:r w:rsidRPr="00685980">
        <w:rPr>
          <w:rFonts w:ascii="仿宋_GB2312" w:eastAsia="仿宋_GB2312" w:hAnsi="仿宋_GB2312" w:cs="仿宋_GB2312" w:hint="eastAsia"/>
          <w:bCs/>
          <w:kern w:val="0"/>
          <w:sz w:val="32"/>
          <w:szCs w:val="32"/>
        </w:rPr>
        <w:t>学校</w:t>
      </w:r>
      <w:r w:rsidRPr="00685980">
        <w:rPr>
          <w:rFonts w:ascii="仿宋_GB2312" w:eastAsia="仿宋_GB2312" w:hAnsi="宋体" w:cs="宋体"/>
          <w:kern w:val="0"/>
          <w:sz w:val="32"/>
          <w:szCs w:val="32"/>
        </w:rPr>
        <w:t>研究所</w:t>
      </w:r>
      <w:r w:rsidRPr="00685980">
        <w:rPr>
          <w:rFonts w:ascii="仿宋_GB2312" w:eastAsia="仿宋_GB2312" w:hAnsi="仿宋_GB2312" w:cs="仿宋_GB2312" w:hint="eastAsia"/>
          <w:bCs/>
          <w:kern w:val="0"/>
          <w:sz w:val="32"/>
          <w:szCs w:val="32"/>
        </w:rPr>
        <w:t>统一命名为“湖北第二师范</w:t>
      </w:r>
      <w:r w:rsidRPr="00685980">
        <w:rPr>
          <w:rFonts w:ascii="仿宋_GB2312" w:eastAsia="仿宋_GB2312" w:hint="eastAsia"/>
          <w:bCs/>
          <w:kern w:val="0"/>
          <w:sz w:val="32"/>
          <w:szCs w:val="32"/>
        </w:rPr>
        <w:t>学院XX研究所”“</w:t>
      </w:r>
      <w:r w:rsidRPr="00685980">
        <w:rPr>
          <w:rFonts w:ascii="仿宋_GB2312" w:eastAsia="仿宋_GB2312" w:hAnsi="仿宋_GB2312" w:cs="仿宋_GB2312" w:hint="eastAsia"/>
          <w:bCs/>
          <w:kern w:val="0"/>
          <w:sz w:val="32"/>
          <w:szCs w:val="32"/>
        </w:rPr>
        <w:t>湖北第二师范</w:t>
      </w:r>
      <w:r w:rsidRPr="00685980">
        <w:rPr>
          <w:rFonts w:ascii="仿宋_GB2312" w:eastAsia="仿宋_GB2312" w:hint="eastAsia"/>
          <w:bCs/>
          <w:kern w:val="0"/>
          <w:sz w:val="32"/>
          <w:szCs w:val="32"/>
        </w:rPr>
        <w:t>学院XX研究中心”等。</w:t>
      </w:r>
      <w:r>
        <w:rPr>
          <w:rFonts w:ascii="仿宋_GB2312" w:eastAsia="仿宋_GB2312" w:hAnsi="仿宋_GB2312" w:cs="仿宋_GB2312" w:hint="eastAsia"/>
          <w:bCs/>
          <w:kern w:val="0"/>
          <w:sz w:val="32"/>
          <w:szCs w:val="32"/>
        </w:rPr>
        <w:t>学校</w:t>
      </w:r>
      <w:r w:rsidRPr="00685980">
        <w:rPr>
          <w:rFonts w:ascii="仿宋_GB2312" w:eastAsia="仿宋_GB2312" w:hint="eastAsia"/>
          <w:bCs/>
          <w:kern w:val="0"/>
          <w:sz w:val="32"/>
          <w:szCs w:val="32"/>
        </w:rPr>
        <w:t>与校外单位联合设立的科研机构统一命名为“</w:t>
      </w:r>
      <w:r w:rsidRPr="00685980">
        <w:rPr>
          <w:rFonts w:ascii="仿宋_GB2312" w:eastAsia="仿宋_GB2312" w:hAnsi="仿宋_GB2312" w:cs="仿宋_GB2312" w:hint="eastAsia"/>
          <w:bCs/>
          <w:kern w:val="0"/>
          <w:sz w:val="32"/>
          <w:szCs w:val="32"/>
        </w:rPr>
        <w:t>湖北第二师范</w:t>
      </w:r>
      <w:r w:rsidRPr="00685980">
        <w:rPr>
          <w:rFonts w:ascii="仿宋_GB2312" w:eastAsia="仿宋_GB2312" w:hint="eastAsia"/>
          <w:bCs/>
          <w:kern w:val="0"/>
          <w:sz w:val="32"/>
          <w:szCs w:val="32"/>
        </w:rPr>
        <w:t>学院—XX联合研究中心”。</w:t>
      </w:r>
    </w:p>
    <w:p w:rsidR="00F33F97" w:rsidRPr="00685980" w:rsidRDefault="00F33F97" w:rsidP="003B70C8">
      <w:pPr>
        <w:adjustRightInd w:val="0"/>
        <w:snapToGrid w:val="0"/>
        <w:spacing w:line="360" w:lineRule="auto"/>
        <w:jc w:val="center"/>
        <w:rPr>
          <w:rFonts w:ascii="黑体" w:eastAsia="黑体" w:hAnsi="黑体" w:cs="宋体"/>
          <w:kern w:val="0"/>
          <w:sz w:val="32"/>
          <w:szCs w:val="32"/>
        </w:rPr>
      </w:pPr>
      <w:r w:rsidRPr="00685980">
        <w:rPr>
          <w:rFonts w:ascii="黑体" w:eastAsia="黑体" w:hAnsi="黑体" w:cs="宋体"/>
          <w:b/>
          <w:bCs/>
          <w:kern w:val="0"/>
          <w:sz w:val="32"/>
          <w:szCs w:val="32"/>
        </w:rPr>
        <w:t>三、运行与管理</w:t>
      </w:r>
    </w:p>
    <w:p w:rsidR="00E8729D" w:rsidRDefault="00F33F97" w:rsidP="00E8729D">
      <w:pPr>
        <w:adjustRightInd w:val="0"/>
        <w:snapToGrid w:val="0"/>
        <w:spacing w:line="360" w:lineRule="auto"/>
        <w:ind w:firstLineChars="200" w:firstLine="643"/>
        <w:rPr>
          <w:rFonts w:ascii="仿宋_GB2312" w:eastAsia="仿宋_GB2312" w:hAnsi="宋体" w:cs="宋体" w:hint="eastAsia"/>
          <w:kern w:val="0"/>
          <w:sz w:val="32"/>
          <w:szCs w:val="32"/>
        </w:rPr>
      </w:pPr>
      <w:r w:rsidRPr="00685980">
        <w:rPr>
          <w:rFonts w:ascii="仿宋_GB2312" w:eastAsia="仿宋_GB2312" w:hAnsi="宋体" w:cs="宋体"/>
          <w:b/>
          <w:bCs/>
          <w:kern w:val="0"/>
          <w:sz w:val="32"/>
          <w:szCs w:val="32"/>
        </w:rPr>
        <w:t>第</w:t>
      </w:r>
      <w:r w:rsidRPr="00685980">
        <w:rPr>
          <w:rFonts w:ascii="仿宋_GB2312" w:eastAsia="仿宋_GB2312" w:hAnsi="宋体" w:cs="宋体" w:hint="eastAsia"/>
          <w:b/>
          <w:bCs/>
          <w:kern w:val="0"/>
          <w:sz w:val="32"/>
          <w:szCs w:val="32"/>
        </w:rPr>
        <w:t>十</w:t>
      </w:r>
      <w:r w:rsidRPr="00685980">
        <w:rPr>
          <w:rFonts w:ascii="仿宋_GB2312" w:eastAsia="仿宋_GB2312" w:hAnsi="宋体" w:cs="宋体"/>
          <w:b/>
          <w:bCs/>
          <w:kern w:val="0"/>
          <w:sz w:val="32"/>
          <w:szCs w:val="32"/>
        </w:rPr>
        <w:t>条</w:t>
      </w:r>
      <w:r w:rsidRPr="00685980">
        <w:rPr>
          <w:rFonts w:ascii="仿宋_GB2312" w:eastAsia="仿宋_GB2312" w:hAnsi="宋体" w:cs="宋体"/>
          <w:kern w:val="0"/>
          <w:sz w:val="32"/>
          <w:szCs w:val="32"/>
        </w:rPr>
        <w:t xml:space="preserve"> </w:t>
      </w:r>
      <w:r w:rsidRPr="00685980">
        <w:rPr>
          <w:rFonts w:ascii="仿宋_GB2312" w:eastAsia="仿宋_GB2312" w:hAnsi="宋体" w:cs="宋体" w:hint="eastAsia"/>
          <w:kern w:val="0"/>
          <w:sz w:val="32"/>
          <w:szCs w:val="32"/>
        </w:rPr>
        <w:t xml:space="preserve"> </w:t>
      </w:r>
      <w:r w:rsidRPr="00685980">
        <w:rPr>
          <w:rFonts w:ascii="仿宋_GB2312" w:eastAsia="仿宋_GB2312" w:hAnsi="宋体" w:cs="宋体"/>
          <w:kern w:val="0"/>
          <w:sz w:val="32"/>
          <w:szCs w:val="32"/>
        </w:rPr>
        <w:t>研究</w:t>
      </w:r>
      <w:r w:rsidRPr="00685980">
        <w:rPr>
          <w:rFonts w:ascii="仿宋_GB2312" w:eastAsia="仿宋_GB2312" w:hAnsi="宋体" w:cs="宋体" w:hint="eastAsia"/>
          <w:kern w:val="0"/>
          <w:sz w:val="32"/>
          <w:szCs w:val="32"/>
        </w:rPr>
        <w:t>所</w:t>
      </w:r>
      <w:r>
        <w:rPr>
          <w:rFonts w:ascii="仿宋_GB2312" w:eastAsia="仿宋_GB2312" w:hAnsi="宋体" w:cs="宋体"/>
          <w:kern w:val="0"/>
          <w:sz w:val="32"/>
          <w:szCs w:val="32"/>
        </w:rPr>
        <w:t>实行所长负责制，</w:t>
      </w:r>
      <w:r w:rsidRPr="00685980">
        <w:rPr>
          <w:rFonts w:ascii="仿宋_GB2312" w:eastAsia="仿宋_GB2312" w:hAnsi="宋体" w:cs="宋体"/>
          <w:kern w:val="0"/>
          <w:sz w:val="32"/>
          <w:szCs w:val="32"/>
        </w:rPr>
        <w:t>建立所务会议制度，讨论决定</w:t>
      </w:r>
      <w:r w:rsidRPr="00685980">
        <w:rPr>
          <w:rFonts w:ascii="仿宋_GB2312" w:eastAsia="仿宋_GB2312" w:hAnsi="宋体" w:cs="宋体" w:hint="eastAsia"/>
          <w:kern w:val="0"/>
          <w:sz w:val="32"/>
          <w:szCs w:val="32"/>
        </w:rPr>
        <w:t>研究所</w:t>
      </w:r>
      <w:r w:rsidRPr="00685980">
        <w:rPr>
          <w:rFonts w:ascii="仿宋_GB2312" w:eastAsia="仿宋_GB2312" w:hAnsi="宋体" w:cs="宋体"/>
          <w:kern w:val="0"/>
          <w:sz w:val="32"/>
          <w:szCs w:val="32"/>
        </w:rPr>
        <w:t>重大问题。</w:t>
      </w:r>
      <w:r w:rsidRPr="00685980">
        <w:rPr>
          <w:rFonts w:ascii="仿宋_GB2312" w:eastAsia="仿宋_GB2312" w:hAnsi="宋体" w:cs="宋体" w:hint="eastAsia"/>
          <w:kern w:val="0"/>
          <w:sz w:val="32"/>
          <w:szCs w:val="32"/>
        </w:rPr>
        <w:t>指派一名专任教师负责所内的行政、财务等相关工作</w:t>
      </w:r>
      <w:r w:rsidRPr="00685980">
        <w:rPr>
          <w:rFonts w:ascii="仿宋_GB2312" w:eastAsia="仿宋_GB2312" w:hAnsi="宋体" w:cs="宋体" w:hint="eastAsia"/>
          <w:b/>
          <w:bCs/>
          <w:kern w:val="0"/>
          <w:sz w:val="32"/>
          <w:szCs w:val="32"/>
        </w:rPr>
        <w:t>。</w:t>
      </w:r>
      <w:r w:rsidRPr="00685980">
        <w:rPr>
          <w:rFonts w:ascii="仿宋_GB2312" w:eastAsia="仿宋_GB2312" w:hAnsi="宋体" w:cs="宋体"/>
          <w:kern w:val="0"/>
          <w:sz w:val="32"/>
          <w:szCs w:val="32"/>
        </w:rPr>
        <w:t>研究</w:t>
      </w:r>
      <w:r w:rsidRPr="00685980">
        <w:rPr>
          <w:rFonts w:ascii="仿宋_GB2312" w:eastAsia="仿宋_GB2312" w:hAnsi="宋体" w:cs="宋体" w:hint="eastAsia"/>
          <w:kern w:val="0"/>
          <w:sz w:val="32"/>
          <w:szCs w:val="32"/>
        </w:rPr>
        <w:t>所所长主要职责是：</w:t>
      </w:r>
    </w:p>
    <w:p w:rsidR="00F33F97" w:rsidRPr="00685980" w:rsidRDefault="00F33F97" w:rsidP="00E8729D">
      <w:pPr>
        <w:adjustRightInd w:val="0"/>
        <w:snapToGrid w:val="0"/>
        <w:spacing w:line="360" w:lineRule="auto"/>
        <w:ind w:firstLineChars="200" w:firstLine="640"/>
        <w:rPr>
          <w:rFonts w:ascii="仿宋_GB2312" w:eastAsia="仿宋_GB2312" w:hAnsi="宋体" w:cs="宋体"/>
          <w:kern w:val="0"/>
          <w:sz w:val="32"/>
          <w:szCs w:val="32"/>
        </w:rPr>
      </w:pPr>
      <w:r w:rsidRPr="00685980">
        <w:rPr>
          <w:rFonts w:ascii="仿宋_GB2312" w:eastAsia="仿宋_GB2312" w:hAnsi="宋体" w:cs="宋体" w:hint="eastAsia"/>
          <w:kern w:val="0"/>
          <w:sz w:val="32"/>
          <w:szCs w:val="32"/>
        </w:rPr>
        <w:t>（一）全面负责</w:t>
      </w:r>
      <w:r w:rsidRPr="00685980">
        <w:rPr>
          <w:rFonts w:ascii="仿宋_GB2312" w:eastAsia="仿宋_GB2312" w:hAnsi="宋体" w:cs="宋体"/>
          <w:kern w:val="0"/>
          <w:sz w:val="32"/>
          <w:szCs w:val="32"/>
        </w:rPr>
        <w:t>研究</w:t>
      </w:r>
      <w:r w:rsidRPr="00685980">
        <w:rPr>
          <w:rFonts w:ascii="仿宋_GB2312" w:eastAsia="仿宋_GB2312" w:hAnsi="宋体" w:cs="宋体" w:hint="eastAsia"/>
          <w:kern w:val="0"/>
          <w:sz w:val="32"/>
          <w:szCs w:val="32"/>
        </w:rPr>
        <w:t>所日常业务、管理与对外联系工作</w:t>
      </w:r>
      <w:r w:rsidR="00E8729D">
        <w:rPr>
          <w:rFonts w:ascii="仿宋_GB2312" w:eastAsia="仿宋_GB2312" w:hAnsi="宋体" w:cs="宋体" w:hint="eastAsia"/>
          <w:kern w:val="0"/>
          <w:sz w:val="32"/>
          <w:szCs w:val="32"/>
        </w:rPr>
        <w:t>。</w:t>
      </w:r>
    </w:p>
    <w:p w:rsidR="00E8729D" w:rsidRDefault="00F33F97" w:rsidP="004473BF">
      <w:pPr>
        <w:adjustRightInd w:val="0"/>
        <w:snapToGrid w:val="0"/>
        <w:spacing w:line="360" w:lineRule="auto"/>
        <w:ind w:firstLineChars="200" w:firstLine="640"/>
        <w:rPr>
          <w:rFonts w:ascii="仿宋_GB2312" w:eastAsia="仿宋_GB2312" w:hAnsi="宋体" w:cs="宋体" w:hint="eastAsia"/>
          <w:kern w:val="0"/>
          <w:sz w:val="32"/>
          <w:szCs w:val="32"/>
        </w:rPr>
      </w:pPr>
      <w:r w:rsidRPr="00685980">
        <w:rPr>
          <w:rFonts w:ascii="仿宋_GB2312" w:eastAsia="仿宋_GB2312" w:hAnsi="宋体" w:cs="宋体" w:hint="eastAsia"/>
          <w:kern w:val="0"/>
          <w:sz w:val="32"/>
          <w:szCs w:val="32"/>
        </w:rPr>
        <w:t>（二）负责组织各项科研任务的申请、实施、检查</w:t>
      </w:r>
      <w:r w:rsidR="00E8729D">
        <w:rPr>
          <w:rFonts w:ascii="仿宋_GB2312" w:eastAsia="仿宋_GB2312" w:hAnsi="宋体" w:cs="宋体" w:hint="eastAsia"/>
          <w:kern w:val="0"/>
          <w:sz w:val="32"/>
          <w:szCs w:val="32"/>
        </w:rPr>
        <w:t>。</w:t>
      </w:r>
    </w:p>
    <w:p w:rsidR="00F33F97" w:rsidRPr="00685980" w:rsidRDefault="00F33F97" w:rsidP="004473BF">
      <w:pPr>
        <w:adjustRightInd w:val="0"/>
        <w:snapToGrid w:val="0"/>
        <w:spacing w:line="360" w:lineRule="auto"/>
        <w:ind w:firstLineChars="200" w:firstLine="640"/>
        <w:rPr>
          <w:rFonts w:ascii="仿宋_GB2312" w:eastAsia="仿宋_GB2312" w:hAnsi="宋体" w:cs="宋体"/>
          <w:kern w:val="0"/>
          <w:sz w:val="32"/>
          <w:szCs w:val="32"/>
        </w:rPr>
      </w:pPr>
      <w:r w:rsidRPr="00685980">
        <w:rPr>
          <w:rFonts w:ascii="仿宋_GB2312" w:eastAsia="仿宋_GB2312" w:hAnsi="宋体" w:cs="宋体" w:hint="eastAsia"/>
          <w:kern w:val="0"/>
          <w:sz w:val="32"/>
          <w:szCs w:val="32"/>
        </w:rPr>
        <w:t>（三）负责组织科技开发、科技服务与学术交流等科技活动</w:t>
      </w:r>
      <w:r w:rsidR="00E8729D">
        <w:rPr>
          <w:rFonts w:ascii="仿宋_GB2312" w:eastAsia="仿宋_GB2312" w:hAnsi="宋体" w:cs="宋体" w:hint="eastAsia"/>
          <w:kern w:val="0"/>
          <w:sz w:val="32"/>
          <w:szCs w:val="32"/>
        </w:rPr>
        <w:t>。</w:t>
      </w:r>
    </w:p>
    <w:p w:rsidR="00F33F97" w:rsidRPr="00685980" w:rsidRDefault="00F33F97" w:rsidP="004473BF">
      <w:pPr>
        <w:adjustRightInd w:val="0"/>
        <w:snapToGrid w:val="0"/>
        <w:spacing w:line="360" w:lineRule="auto"/>
        <w:ind w:firstLineChars="200" w:firstLine="640"/>
        <w:rPr>
          <w:rFonts w:ascii="仿宋_GB2312" w:eastAsia="仿宋_GB2312" w:hAnsi="宋体" w:cs="宋体"/>
          <w:kern w:val="0"/>
          <w:sz w:val="32"/>
          <w:szCs w:val="32"/>
        </w:rPr>
      </w:pPr>
      <w:r w:rsidRPr="00685980">
        <w:rPr>
          <w:rFonts w:ascii="仿宋_GB2312" w:eastAsia="仿宋_GB2312" w:hAnsi="宋体" w:cs="宋体" w:hint="eastAsia"/>
          <w:kern w:val="0"/>
          <w:sz w:val="32"/>
          <w:szCs w:val="32"/>
        </w:rPr>
        <w:t>（四）负责制定和实施内部管理规章制度</w:t>
      </w:r>
      <w:r w:rsidR="00E8729D">
        <w:rPr>
          <w:rFonts w:ascii="仿宋_GB2312" w:eastAsia="仿宋_GB2312" w:hAnsi="宋体" w:cs="宋体" w:hint="eastAsia"/>
          <w:kern w:val="0"/>
          <w:sz w:val="32"/>
          <w:szCs w:val="32"/>
        </w:rPr>
        <w:t>。</w:t>
      </w:r>
    </w:p>
    <w:p w:rsidR="00F33F97" w:rsidRPr="00685980" w:rsidRDefault="00F33F97" w:rsidP="004473BF">
      <w:pPr>
        <w:adjustRightInd w:val="0"/>
        <w:snapToGrid w:val="0"/>
        <w:spacing w:line="360" w:lineRule="auto"/>
        <w:ind w:firstLineChars="200" w:firstLine="640"/>
        <w:rPr>
          <w:rFonts w:ascii="仿宋_GB2312" w:eastAsia="仿宋_GB2312" w:hAnsi="宋体" w:cs="宋体"/>
          <w:kern w:val="0"/>
          <w:sz w:val="32"/>
          <w:szCs w:val="32"/>
        </w:rPr>
      </w:pPr>
      <w:r w:rsidRPr="00685980">
        <w:rPr>
          <w:rFonts w:ascii="仿宋_GB2312" w:eastAsia="仿宋_GB2312" w:hAnsi="宋体" w:cs="宋体" w:hint="eastAsia"/>
          <w:kern w:val="0"/>
          <w:sz w:val="32"/>
          <w:szCs w:val="32"/>
        </w:rPr>
        <w:t>（五）负责专兼职研究人员及科研辅助人员的管理</w:t>
      </w:r>
      <w:r w:rsidR="00E8729D">
        <w:rPr>
          <w:rFonts w:ascii="仿宋_GB2312" w:eastAsia="仿宋_GB2312" w:hAnsi="宋体" w:cs="宋体" w:hint="eastAsia"/>
          <w:kern w:val="0"/>
          <w:sz w:val="32"/>
          <w:szCs w:val="32"/>
        </w:rPr>
        <w:t>。</w:t>
      </w:r>
    </w:p>
    <w:p w:rsidR="00F33F97" w:rsidRPr="00685980" w:rsidRDefault="00F33F97" w:rsidP="004473BF">
      <w:pPr>
        <w:adjustRightInd w:val="0"/>
        <w:snapToGrid w:val="0"/>
        <w:spacing w:line="360" w:lineRule="auto"/>
        <w:ind w:firstLineChars="200" w:firstLine="640"/>
        <w:rPr>
          <w:rFonts w:ascii="仿宋_GB2312" w:eastAsia="仿宋_GB2312" w:hAnsi="宋体" w:cs="宋体"/>
          <w:kern w:val="0"/>
          <w:sz w:val="32"/>
          <w:szCs w:val="32"/>
        </w:rPr>
      </w:pPr>
      <w:r w:rsidRPr="00685980">
        <w:rPr>
          <w:rFonts w:ascii="仿宋_GB2312" w:eastAsia="仿宋_GB2312" w:hAnsi="宋体" w:cs="宋体" w:hint="eastAsia"/>
          <w:kern w:val="0"/>
          <w:sz w:val="32"/>
          <w:szCs w:val="32"/>
        </w:rPr>
        <w:t>（六）负责</w:t>
      </w:r>
      <w:r w:rsidRPr="00685980">
        <w:rPr>
          <w:rFonts w:ascii="仿宋_GB2312" w:eastAsia="仿宋_GB2312" w:hAnsi="宋体" w:cs="宋体"/>
          <w:kern w:val="0"/>
          <w:sz w:val="32"/>
          <w:szCs w:val="32"/>
        </w:rPr>
        <w:t>研究</w:t>
      </w:r>
      <w:r w:rsidRPr="00685980">
        <w:rPr>
          <w:rFonts w:ascii="仿宋_GB2312" w:eastAsia="仿宋_GB2312" w:hAnsi="宋体" w:cs="宋体" w:hint="eastAsia"/>
          <w:kern w:val="0"/>
          <w:sz w:val="32"/>
          <w:szCs w:val="32"/>
        </w:rPr>
        <w:t>所发展规划与目标的制定；学术梯队的形成与建设</w:t>
      </w:r>
      <w:r w:rsidR="00E8729D">
        <w:rPr>
          <w:rFonts w:ascii="仿宋_GB2312" w:eastAsia="仿宋_GB2312" w:hAnsi="宋体" w:cs="宋体" w:hint="eastAsia"/>
          <w:kern w:val="0"/>
          <w:sz w:val="32"/>
          <w:szCs w:val="32"/>
        </w:rPr>
        <w:t>。</w:t>
      </w:r>
    </w:p>
    <w:p w:rsidR="00F33F97" w:rsidRPr="00685980" w:rsidRDefault="00F33F97" w:rsidP="004473BF">
      <w:pPr>
        <w:adjustRightInd w:val="0"/>
        <w:snapToGrid w:val="0"/>
        <w:spacing w:line="360" w:lineRule="auto"/>
        <w:ind w:firstLineChars="200" w:firstLine="640"/>
        <w:rPr>
          <w:rFonts w:ascii="仿宋_GB2312" w:eastAsia="仿宋_GB2312" w:hAnsi="宋体" w:cs="宋体"/>
          <w:kern w:val="0"/>
          <w:sz w:val="32"/>
          <w:szCs w:val="32"/>
        </w:rPr>
      </w:pPr>
      <w:r w:rsidRPr="00685980">
        <w:rPr>
          <w:rFonts w:ascii="仿宋_GB2312" w:eastAsia="仿宋_GB2312" w:hAnsi="宋体" w:cs="宋体" w:hint="eastAsia"/>
          <w:kern w:val="0"/>
          <w:sz w:val="32"/>
          <w:szCs w:val="32"/>
        </w:rPr>
        <w:t>（七）负责</w:t>
      </w:r>
      <w:r w:rsidRPr="00685980">
        <w:rPr>
          <w:rFonts w:ascii="仿宋_GB2312" w:eastAsia="仿宋_GB2312" w:hAnsi="宋体" w:cs="宋体"/>
          <w:kern w:val="0"/>
          <w:sz w:val="32"/>
          <w:szCs w:val="32"/>
        </w:rPr>
        <w:t>研究</w:t>
      </w:r>
      <w:r w:rsidRPr="00685980">
        <w:rPr>
          <w:rFonts w:ascii="仿宋_GB2312" w:eastAsia="仿宋_GB2312" w:hAnsi="宋体" w:cs="宋体" w:hint="eastAsia"/>
          <w:kern w:val="0"/>
          <w:sz w:val="32"/>
          <w:szCs w:val="32"/>
        </w:rPr>
        <w:t>所学术机构的建立与运行</w:t>
      </w:r>
      <w:r w:rsidR="00E8729D">
        <w:rPr>
          <w:rFonts w:ascii="仿宋_GB2312" w:eastAsia="仿宋_GB2312" w:hAnsi="宋体" w:cs="宋体" w:hint="eastAsia"/>
          <w:kern w:val="0"/>
          <w:sz w:val="32"/>
          <w:szCs w:val="32"/>
        </w:rPr>
        <w:t>。</w:t>
      </w:r>
    </w:p>
    <w:p w:rsidR="00F33F97" w:rsidRPr="00685980" w:rsidRDefault="00F33F97" w:rsidP="004473BF">
      <w:pPr>
        <w:adjustRightInd w:val="0"/>
        <w:snapToGrid w:val="0"/>
        <w:spacing w:line="360" w:lineRule="auto"/>
        <w:ind w:firstLineChars="200" w:firstLine="640"/>
        <w:rPr>
          <w:rFonts w:ascii="仿宋_GB2312" w:eastAsia="仿宋_GB2312" w:hAnsi="宋体" w:cs="宋体"/>
          <w:kern w:val="0"/>
          <w:sz w:val="32"/>
          <w:szCs w:val="32"/>
        </w:rPr>
      </w:pPr>
      <w:r w:rsidRPr="00685980">
        <w:rPr>
          <w:rFonts w:ascii="仿宋_GB2312" w:eastAsia="仿宋_GB2312" w:hAnsi="宋体" w:cs="宋体" w:hint="eastAsia"/>
          <w:kern w:val="0"/>
          <w:sz w:val="32"/>
          <w:szCs w:val="32"/>
        </w:rPr>
        <w:lastRenderedPageBreak/>
        <w:t>（八）负责仪器设备、安全和卫生等管理工作。</w:t>
      </w:r>
    </w:p>
    <w:p w:rsidR="00F33F97" w:rsidRPr="00685980" w:rsidRDefault="00F33F97" w:rsidP="004473BF">
      <w:pPr>
        <w:adjustRightInd w:val="0"/>
        <w:snapToGrid w:val="0"/>
        <w:spacing w:line="360" w:lineRule="auto"/>
        <w:ind w:firstLineChars="200" w:firstLine="643"/>
        <w:rPr>
          <w:rFonts w:ascii="仿宋_GB2312" w:eastAsia="仿宋_GB2312" w:hAnsi="宋体" w:cs="宋体"/>
          <w:kern w:val="0"/>
          <w:sz w:val="32"/>
          <w:szCs w:val="32"/>
        </w:rPr>
      </w:pPr>
      <w:r w:rsidRPr="00685980">
        <w:rPr>
          <w:rFonts w:ascii="仿宋_GB2312" w:eastAsia="仿宋_GB2312" w:hAnsi="宋体" w:cs="宋体"/>
          <w:b/>
          <w:bCs/>
          <w:kern w:val="0"/>
          <w:sz w:val="32"/>
          <w:szCs w:val="32"/>
        </w:rPr>
        <w:t>第</w:t>
      </w:r>
      <w:r w:rsidRPr="00685980">
        <w:rPr>
          <w:rFonts w:ascii="仿宋_GB2312" w:eastAsia="仿宋_GB2312" w:hAnsi="宋体" w:cs="宋体" w:hint="eastAsia"/>
          <w:b/>
          <w:bCs/>
          <w:kern w:val="0"/>
          <w:sz w:val="32"/>
          <w:szCs w:val="32"/>
        </w:rPr>
        <w:t>十一</w:t>
      </w:r>
      <w:r w:rsidRPr="00685980">
        <w:rPr>
          <w:rFonts w:ascii="仿宋_GB2312" w:eastAsia="仿宋_GB2312" w:hAnsi="宋体" w:cs="宋体"/>
          <w:b/>
          <w:bCs/>
          <w:kern w:val="0"/>
          <w:sz w:val="32"/>
          <w:szCs w:val="32"/>
        </w:rPr>
        <w:t>条</w:t>
      </w:r>
      <w:r w:rsidRPr="00685980">
        <w:rPr>
          <w:rFonts w:ascii="仿宋_GB2312" w:eastAsia="仿宋_GB2312" w:hAnsi="宋体" w:cs="宋体"/>
          <w:kern w:val="0"/>
          <w:sz w:val="32"/>
          <w:szCs w:val="32"/>
        </w:rPr>
        <w:t xml:space="preserve"> </w:t>
      </w:r>
      <w:r w:rsidRPr="00685980">
        <w:rPr>
          <w:rFonts w:ascii="仿宋_GB2312" w:eastAsia="仿宋_GB2312" w:hAnsi="宋体" w:cs="宋体" w:hint="eastAsia"/>
          <w:kern w:val="0"/>
          <w:sz w:val="32"/>
          <w:szCs w:val="32"/>
        </w:rPr>
        <w:t xml:space="preserve"> </w:t>
      </w:r>
      <w:r w:rsidRPr="00685980">
        <w:rPr>
          <w:rFonts w:ascii="仿宋_GB2312" w:eastAsia="仿宋_GB2312" w:hAnsi="宋体" w:cs="宋体"/>
          <w:kern w:val="0"/>
          <w:sz w:val="32"/>
          <w:szCs w:val="32"/>
        </w:rPr>
        <w:t>研究</w:t>
      </w:r>
      <w:r w:rsidRPr="00685980">
        <w:rPr>
          <w:rFonts w:ascii="仿宋_GB2312" w:eastAsia="仿宋_GB2312" w:hAnsi="宋体" w:cs="宋体" w:hint="eastAsia"/>
          <w:kern w:val="0"/>
          <w:sz w:val="32"/>
          <w:szCs w:val="32"/>
        </w:rPr>
        <w:t>所</w:t>
      </w:r>
      <w:r w:rsidRPr="00685980">
        <w:rPr>
          <w:rFonts w:ascii="仿宋_GB2312" w:eastAsia="仿宋_GB2312" w:hAnsi="宋体" w:cs="宋体"/>
          <w:kern w:val="0"/>
          <w:sz w:val="32"/>
          <w:szCs w:val="32"/>
        </w:rPr>
        <w:t>主动撤</w:t>
      </w:r>
      <w:r w:rsidR="00E8729D">
        <w:rPr>
          <w:rFonts w:ascii="仿宋_GB2312" w:eastAsia="仿宋_GB2312" w:hAnsi="宋体" w:cs="宋体" w:hint="eastAsia"/>
          <w:kern w:val="0"/>
          <w:sz w:val="32"/>
          <w:szCs w:val="32"/>
        </w:rPr>
        <w:t>销</w:t>
      </w:r>
      <w:r w:rsidRPr="00685980">
        <w:rPr>
          <w:rFonts w:ascii="仿宋_GB2312" w:eastAsia="仿宋_GB2312" w:hAnsi="宋体" w:cs="宋体"/>
          <w:kern w:val="0"/>
          <w:sz w:val="32"/>
          <w:szCs w:val="32"/>
        </w:rPr>
        <w:t>、合并或调整，</w:t>
      </w:r>
      <w:r>
        <w:rPr>
          <w:rFonts w:ascii="仿宋_GB2312" w:eastAsia="仿宋_GB2312" w:hAnsi="宋体" w:cs="宋体" w:hint="eastAsia"/>
          <w:kern w:val="0"/>
          <w:sz w:val="32"/>
          <w:szCs w:val="32"/>
        </w:rPr>
        <w:t>应</w:t>
      </w:r>
      <w:r w:rsidRPr="00685980">
        <w:rPr>
          <w:rFonts w:ascii="仿宋_GB2312" w:eastAsia="仿宋_GB2312" w:hAnsi="宋体" w:cs="宋体"/>
          <w:kern w:val="0"/>
          <w:sz w:val="32"/>
          <w:szCs w:val="32"/>
        </w:rPr>
        <w:t>由研究</w:t>
      </w:r>
      <w:r w:rsidRPr="00685980">
        <w:rPr>
          <w:rFonts w:ascii="仿宋_GB2312" w:eastAsia="仿宋_GB2312" w:hAnsi="宋体" w:cs="宋体" w:hint="eastAsia"/>
          <w:kern w:val="0"/>
          <w:sz w:val="32"/>
          <w:szCs w:val="32"/>
        </w:rPr>
        <w:t>所</w:t>
      </w:r>
      <w:r w:rsidRPr="00685980">
        <w:rPr>
          <w:rFonts w:ascii="仿宋_GB2312" w:eastAsia="仿宋_GB2312" w:hAnsi="宋体" w:cs="宋体"/>
          <w:kern w:val="0"/>
          <w:sz w:val="32"/>
          <w:szCs w:val="32"/>
        </w:rPr>
        <w:t>提出申请，学院签署意见，</w:t>
      </w:r>
      <w:r w:rsidRPr="00685980">
        <w:rPr>
          <w:rFonts w:ascii="仿宋_GB2312" w:eastAsia="仿宋_GB2312" w:hAnsi="宋体" w:cs="宋体" w:hint="eastAsia"/>
          <w:kern w:val="0"/>
          <w:sz w:val="32"/>
          <w:szCs w:val="32"/>
        </w:rPr>
        <w:t>科研</w:t>
      </w:r>
      <w:r w:rsidRPr="00685980">
        <w:rPr>
          <w:rFonts w:ascii="仿宋_GB2312" w:eastAsia="仿宋_GB2312" w:hAnsi="宋体" w:cs="宋体"/>
          <w:kern w:val="0"/>
          <w:sz w:val="32"/>
          <w:szCs w:val="32"/>
        </w:rPr>
        <w:t>处审核后报学校批准。</w:t>
      </w:r>
      <w:r w:rsidRPr="00685980">
        <w:rPr>
          <w:rFonts w:ascii="仿宋_GB2312" w:eastAsia="仿宋_GB2312" w:hAnsi="宋体" w:cs="宋体" w:hint="eastAsia"/>
          <w:kern w:val="0"/>
          <w:sz w:val="32"/>
          <w:szCs w:val="32"/>
        </w:rPr>
        <w:t>未经学校许可和备案</w:t>
      </w:r>
      <w:r w:rsidR="00E8729D" w:rsidRPr="00685980">
        <w:rPr>
          <w:rFonts w:ascii="仿宋_GB2312" w:eastAsia="仿宋_GB2312" w:hAnsi="宋体" w:cs="宋体" w:hint="eastAsia"/>
          <w:kern w:val="0"/>
          <w:sz w:val="32"/>
          <w:szCs w:val="32"/>
        </w:rPr>
        <w:t>联合</w:t>
      </w:r>
      <w:r w:rsidRPr="00685980">
        <w:rPr>
          <w:rFonts w:ascii="仿宋_GB2312" w:eastAsia="仿宋_GB2312" w:hAnsi="宋体" w:cs="宋体" w:hint="eastAsia"/>
          <w:kern w:val="0"/>
          <w:sz w:val="32"/>
          <w:szCs w:val="32"/>
        </w:rPr>
        <w:t>校外单位设立的科研机构，学校不予认可。</w:t>
      </w:r>
      <w:r w:rsidRPr="00685980">
        <w:rPr>
          <w:rFonts w:ascii="仿宋_GB2312" w:eastAsia="仿宋_GB2312" w:hAnsi="宋体" w:cs="宋体"/>
          <w:kern w:val="0"/>
          <w:sz w:val="32"/>
          <w:szCs w:val="32"/>
        </w:rPr>
        <w:t>研究</w:t>
      </w:r>
      <w:r w:rsidRPr="00685980">
        <w:rPr>
          <w:rFonts w:ascii="仿宋_GB2312" w:eastAsia="仿宋_GB2312" w:hAnsi="宋体" w:cs="宋体" w:hint="eastAsia"/>
          <w:kern w:val="0"/>
          <w:sz w:val="32"/>
          <w:szCs w:val="32"/>
        </w:rPr>
        <w:t>所确因实际工作需要，要求变更名称、负责人和机构成员等，由依托单位向科研</w:t>
      </w:r>
      <w:r w:rsidR="00E8729D">
        <w:rPr>
          <w:rFonts w:ascii="仿宋_GB2312" w:eastAsia="仿宋_GB2312" w:hAnsi="宋体" w:cs="宋体" w:hint="eastAsia"/>
          <w:kern w:val="0"/>
          <w:sz w:val="32"/>
          <w:szCs w:val="32"/>
        </w:rPr>
        <w:t>处提交书面报告</w:t>
      </w:r>
      <w:r w:rsidRPr="00685980">
        <w:rPr>
          <w:rFonts w:ascii="仿宋_GB2312" w:eastAsia="仿宋_GB2312" w:hAnsi="宋体" w:cs="宋体" w:hint="eastAsia"/>
          <w:kern w:val="0"/>
          <w:sz w:val="32"/>
          <w:szCs w:val="32"/>
        </w:rPr>
        <w:t>，报学校批准。</w:t>
      </w:r>
    </w:p>
    <w:p w:rsidR="00F33F97" w:rsidRPr="00685980" w:rsidRDefault="00F33F97" w:rsidP="003B70C8">
      <w:pPr>
        <w:adjustRightInd w:val="0"/>
        <w:snapToGrid w:val="0"/>
        <w:spacing w:line="360" w:lineRule="auto"/>
        <w:jc w:val="center"/>
        <w:rPr>
          <w:rFonts w:ascii="黑体" w:eastAsia="黑体" w:hAnsi="黑体" w:cs="宋体"/>
          <w:bCs/>
          <w:kern w:val="0"/>
          <w:sz w:val="32"/>
          <w:szCs w:val="32"/>
        </w:rPr>
      </w:pPr>
      <w:r w:rsidRPr="00685980">
        <w:rPr>
          <w:rFonts w:ascii="黑体" w:eastAsia="黑体" w:hAnsi="黑体" w:cs="宋体" w:hint="eastAsia"/>
          <w:bCs/>
          <w:kern w:val="0"/>
          <w:sz w:val="32"/>
          <w:szCs w:val="32"/>
        </w:rPr>
        <w:t>四、研究所的权利</w:t>
      </w:r>
    </w:p>
    <w:p w:rsidR="00F33F97" w:rsidRPr="00685980" w:rsidRDefault="00F33F97" w:rsidP="003B70C8">
      <w:pPr>
        <w:adjustRightInd w:val="0"/>
        <w:snapToGrid w:val="0"/>
        <w:spacing w:line="360" w:lineRule="auto"/>
        <w:ind w:firstLineChars="200" w:firstLine="643"/>
        <w:rPr>
          <w:rFonts w:ascii="仿宋_GB2312" w:eastAsia="仿宋_GB2312" w:hAnsi="宋体" w:cs="宋体"/>
          <w:kern w:val="0"/>
          <w:sz w:val="32"/>
          <w:szCs w:val="32"/>
        </w:rPr>
      </w:pPr>
      <w:r w:rsidRPr="00685980">
        <w:rPr>
          <w:rFonts w:ascii="仿宋_GB2312" w:eastAsia="仿宋_GB2312" w:hAnsi="宋体" w:cs="宋体" w:hint="eastAsia"/>
          <w:b/>
          <w:bCs/>
          <w:kern w:val="0"/>
          <w:sz w:val="32"/>
          <w:szCs w:val="32"/>
        </w:rPr>
        <w:t xml:space="preserve">第十二条  </w:t>
      </w:r>
      <w:r w:rsidRPr="00685980">
        <w:rPr>
          <w:rFonts w:ascii="仿宋_GB2312" w:eastAsia="仿宋_GB2312" w:hAnsi="宋体" w:cs="宋体" w:hint="eastAsia"/>
          <w:kern w:val="0"/>
          <w:sz w:val="32"/>
          <w:szCs w:val="32"/>
        </w:rPr>
        <w:t>研究所平台成员实到纵向科研经费中一定比例的间接经费和每年的科研核拨经费（含平台建设费）由研究所支配，作为研究所的日常管理经费，由所长统一调控。研究所平台获得的各类纵向经费</w:t>
      </w:r>
      <w:r>
        <w:rPr>
          <w:rFonts w:ascii="仿宋_GB2312" w:eastAsia="仿宋_GB2312" w:hAnsi="宋体" w:cs="宋体" w:hint="eastAsia"/>
          <w:kern w:val="0"/>
          <w:sz w:val="32"/>
          <w:szCs w:val="32"/>
        </w:rPr>
        <w:t>，</w:t>
      </w:r>
      <w:r w:rsidRPr="00685980">
        <w:rPr>
          <w:rFonts w:ascii="仿宋_GB2312" w:eastAsia="仿宋_GB2312" w:hAnsi="宋体" w:cs="宋体" w:hint="eastAsia"/>
          <w:kern w:val="0"/>
          <w:sz w:val="32"/>
          <w:szCs w:val="32"/>
        </w:rPr>
        <w:t>学校以相应比例配套作为研究所发展基金，由所长统一调控使用。研究所可以根据需要向学校组织人事</w:t>
      </w:r>
      <w:r>
        <w:rPr>
          <w:rFonts w:ascii="仿宋_GB2312" w:eastAsia="仿宋_GB2312" w:hAnsi="宋体" w:cs="宋体" w:hint="eastAsia"/>
          <w:kern w:val="0"/>
          <w:sz w:val="32"/>
          <w:szCs w:val="32"/>
        </w:rPr>
        <w:t>部门</w:t>
      </w:r>
      <w:r w:rsidRPr="00685980">
        <w:rPr>
          <w:rFonts w:ascii="仿宋_GB2312" w:eastAsia="仿宋_GB2312" w:hAnsi="宋体" w:cs="宋体" w:hint="eastAsia"/>
          <w:kern w:val="0"/>
          <w:sz w:val="32"/>
          <w:szCs w:val="32"/>
        </w:rPr>
        <w:t>申请设立临时工作助理岗位，所需经费原则由研究所自行承担。</w:t>
      </w:r>
    </w:p>
    <w:p w:rsidR="00F33F97" w:rsidRPr="00685980" w:rsidRDefault="00F33F97" w:rsidP="003B70C8">
      <w:pPr>
        <w:adjustRightInd w:val="0"/>
        <w:snapToGrid w:val="0"/>
        <w:spacing w:line="360" w:lineRule="auto"/>
        <w:ind w:firstLineChars="200" w:firstLine="643"/>
        <w:rPr>
          <w:rFonts w:ascii="仿宋_GB2312" w:eastAsia="仿宋_GB2312" w:hAnsi="宋体" w:cs="宋体"/>
          <w:kern w:val="0"/>
          <w:sz w:val="32"/>
          <w:szCs w:val="32"/>
        </w:rPr>
      </w:pPr>
      <w:r w:rsidRPr="00685980">
        <w:rPr>
          <w:rFonts w:ascii="仿宋_GB2312" w:eastAsia="仿宋_GB2312" w:hAnsi="宋体" w:cs="宋体" w:hint="eastAsia"/>
          <w:b/>
          <w:bCs/>
          <w:kern w:val="0"/>
          <w:sz w:val="32"/>
          <w:szCs w:val="32"/>
        </w:rPr>
        <w:t>第十三条</w:t>
      </w:r>
      <w:r w:rsidRPr="00685980">
        <w:rPr>
          <w:rFonts w:ascii="仿宋_GB2312" w:eastAsia="仿宋_GB2312" w:hAnsi="宋体" w:cs="宋体" w:hint="eastAsia"/>
          <w:kern w:val="0"/>
          <w:sz w:val="32"/>
          <w:szCs w:val="32"/>
        </w:rPr>
        <w:t xml:space="preserve">  同等条件下，研究所优先使用学校的办公场地，在科研项目申报、学科建设、实验室建设、人才引进与培养等方面，学校予以优先考虑。学校及各二级单位应为科研机构提供如下条件：</w:t>
      </w:r>
    </w:p>
    <w:p w:rsidR="00F33F97" w:rsidRPr="00685980" w:rsidRDefault="00F33F97" w:rsidP="003B70C8">
      <w:pPr>
        <w:adjustRightInd w:val="0"/>
        <w:snapToGrid w:val="0"/>
        <w:spacing w:line="360" w:lineRule="auto"/>
        <w:ind w:firstLineChars="200" w:firstLine="640"/>
        <w:rPr>
          <w:rFonts w:ascii="仿宋_GB2312" w:eastAsia="仿宋_GB2312" w:hAnsi="宋体" w:cs="宋体"/>
          <w:kern w:val="0"/>
          <w:sz w:val="32"/>
          <w:szCs w:val="32"/>
        </w:rPr>
      </w:pPr>
      <w:r w:rsidRPr="00685980">
        <w:rPr>
          <w:rFonts w:ascii="仿宋_GB2312" w:eastAsia="仿宋_GB2312" w:hAnsi="宋体" w:cs="宋体" w:hint="eastAsia"/>
          <w:kern w:val="0"/>
          <w:sz w:val="32"/>
          <w:szCs w:val="32"/>
        </w:rPr>
        <w:t>（一）提供必</w:t>
      </w:r>
      <w:r w:rsidR="00E8729D">
        <w:rPr>
          <w:rFonts w:ascii="仿宋_GB2312" w:eastAsia="仿宋_GB2312" w:hAnsi="宋体" w:cs="宋体" w:hint="eastAsia"/>
          <w:kern w:val="0"/>
          <w:sz w:val="32"/>
          <w:szCs w:val="32"/>
        </w:rPr>
        <w:t>需</w:t>
      </w:r>
      <w:r w:rsidRPr="00685980">
        <w:rPr>
          <w:rFonts w:ascii="仿宋_GB2312" w:eastAsia="仿宋_GB2312" w:hAnsi="宋体" w:cs="宋体" w:hint="eastAsia"/>
          <w:kern w:val="0"/>
          <w:sz w:val="32"/>
          <w:szCs w:val="32"/>
        </w:rPr>
        <w:t>的场地与用房等物质条件和工作环境</w:t>
      </w:r>
      <w:r w:rsidR="00E8729D">
        <w:rPr>
          <w:rFonts w:ascii="仿宋_GB2312" w:eastAsia="仿宋_GB2312" w:hAnsi="宋体" w:cs="宋体" w:hint="eastAsia"/>
          <w:kern w:val="0"/>
          <w:sz w:val="32"/>
          <w:szCs w:val="32"/>
        </w:rPr>
        <w:t>。</w:t>
      </w:r>
    </w:p>
    <w:p w:rsidR="00F33F97" w:rsidRPr="00685980" w:rsidRDefault="00F33F97" w:rsidP="003B70C8">
      <w:pPr>
        <w:adjustRightInd w:val="0"/>
        <w:snapToGrid w:val="0"/>
        <w:spacing w:line="360" w:lineRule="auto"/>
        <w:ind w:firstLineChars="200" w:firstLine="640"/>
        <w:rPr>
          <w:rFonts w:ascii="仿宋_GB2312" w:eastAsia="仿宋_GB2312" w:hAnsi="宋体" w:cs="宋体"/>
          <w:kern w:val="0"/>
          <w:sz w:val="32"/>
          <w:szCs w:val="32"/>
        </w:rPr>
      </w:pPr>
      <w:r w:rsidRPr="00685980">
        <w:rPr>
          <w:rFonts w:ascii="仿宋_GB2312" w:eastAsia="仿宋_GB2312" w:hAnsi="宋体" w:cs="宋体" w:hint="eastAsia"/>
          <w:kern w:val="0"/>
          <w:sz w:val="32"/>
          <w:szCs w:val="32"/>
        </w:rPr>
        <w:t>（二）科研机构人员可优先享受出国（境）访问、进修、学术交流、项目申报的机会</w:t>
      </w:r>
      <w:r>
        <w:rPr>
          <w:rFonts w:ascii="仿宋_GB2312" w:eastAsia="仿宋_GB2312" w:hAnsi="宋体" w:cs="宋体" w:hint="eastAsia"/>
          <w:kern w:val="0"/>
          <w:sz w:val="32"/>
          <w:szCs w:val="32"/>
        </w:rPr>
        <w:t>，</w:t>
      </w:r>
      <w:r w:rsidRPr="00685980">
        <w:rPr>
          <w:rFonts w:ascii="仿宋_GB2312" w:eastAsia="仿宋_GB2312" w:hAnsi="宋体" w:cs="宋体" w:hint="eastAsia"/>
          <w:kern w:val="0"/>
          <w:sz w:val="32"/>
          <w:szCs w:val="32"/>
        </w:rPr>
        <w:t>优先安排与接待外国专家来科研机构进行学术交流</w:t>
      </w:r>
      <w:r w:rsidR="00E8729D">
        <w:rPr>
          <w:rFonts w:ascii="仿宋_GB2312" w:eastAsia="仿宋_GB2312" w:hAnsi="宋体" w:cs="宋体" w:hint="eastAsia"/>
          <w:kern w:val="0"/>
          <w:sz w:val="32"/>
          <w:szCs w:val="32"/>
        </w:rPr>
        <w:t>。</w:t>
      </w:r>
    </w:p>
    <w:p w:rsidR="00F33F97" w:rsidRPr="00685980" w:rsidRDefault="00F33F97" w:rsidP="003B70C8">
      <w:pPr>
        <w:adjustRightInd w:val="0"/>
        <w:snapToGrid w:val="0"/>
        <w:spacing w:line="360" w:lineRule="auto"/>
        <w:ind w:firstLineChars="200" w:firstLine="640"/>
        <w:rPr>
          <w:rFonts w:ascii="仿宋_GB2312" w:eastAsia="仿宋_GB2312" w:hAnsi="宋体" w:cs="宋体"/>
          <w:kern w:val="0"/>
          <w:sz w:val="32"/>
          <w:szCs w:val="32"/>
        </w:rPr>
      </w:pPr>
      <w:r w:rsidRPr="00685980">
        <w:rPr>
          <w:rFonts w:ascii="仿宋_GB2312" w:eastAsia="仿宋_GB2312" w:hAnsi="宋体" w:cs="宋体" w:hint="eastAsia"/>
          <w:kern w:val="0"/>
          <w:sz w:val="32"/>
          <w:szCs w:val="32"/>
        </w:rPr>
        <w:t>（三）学校图书馆优先满足科研机构图书资料特别是外文资</w:t>
      </w:r>
      <w:r w:rsidRPr="00685980">
        <w:rPr>
          <w:rFonts w:ascii="仿宋_GB2312" w:eastAsia="仿宋_GB2312" w:hAnsi="宋体" w:cs="宋体" w:hint="eastAsia"/>
          <w:kern w:val="0"/>
          <w:sz w:val="32"/>
          <w:szCs w:val="32"/>
        </w:rPr>
        <w:lastRenderedPageBreak/>
        <w:t>料的定购需要，并提供有关资料编目、信息查询服务</w:t>
      </w:r>
      <w:r w:rsidR="00E8729D">
        <w:rPr>
          <w:rFonts w:ascii="仿宋_GB2312" w:eastAsia="仿宋_GB2312" w:hAnsi="宋体" w:cs="宋体" w:hint="eastAsia"/>
          <w:kern w:val="0"/>
          <w:sz w:val="32"/>
          <w:szCs w:val="32"/>
        </w:rPr>
        <w:t>。</w:t>
      </w:r>
    </w:p>
    <w:p w:rsidR="00F33F97" w:rsidRPr="00685980" w:rsidRDefault="00F33F97" w:rsidP="003B70C8">
      <w:pPr>
        <w:adjustRightInd w:val="0"/>
        <w:snapToGrid w:val="0"/>
        <w:spacing w:line="360" w:lineRule="auto"/>
        <w:ind w:firstLineChars="200" w:firstLine="640"/>
        <w:rPr>
          <w:rFonts w:ascii="仿宋_GB2312" w:eastAsia="仿宋_GB2312" w:hAnsi="宋体" w:cs="宋体"/>
          <w:kern w:val="0"/>
          <w:sz w:val="32"/>
          <w:szCs w:val="32"/>
        </w:rPr>
      </w:pPr>
      <w:r w:rsidRPr="00685980">
        <w:rPr>
          <w:rFonts w:ascii="仿宋_GB2312" w:eastAsia="仿宋_GB2312" w:hAnsi="宋体" w:cs="宋体" w:hint="eastAsia"/>
          <w:kern w:val="0"/>
          <w:sz w:val="32"/>
          <w:szCs w:val="32"/>
        </w:rPr>
        <w:t>（四）学校依据相关管理规定和检查评估结果等，为科研机构提供一定数额的启动建设经费或配套建设经费和运行经费。</w:t>
      </w:r>
    </w:p>
    <w:p w:rsidR="00F33F97" w:rsidRPr="00685980" w:rsidRDefault="00F33F97" w:rsidP="003B70C8">
      <w:pPr>
        <w:adjustRightInd w:val="0"/>
        <w:snapToGrid w:val="0"/>
        <w:spacing w:line="360" w:lineRule="auto"/>
        <w:ind w:firstLineChars="200" w:firstLine="643"/>
        <w:rPr>
          <w:sz w:val="32"/>
          <w:szCs w:val="32"/>
        </w:rPr>
      </w:pPr>
      <w:r w:rsidRPr="00685980">
        <w:rPr>
          <w:rFonts w:ascii="仿宋_GB2312" w:eastAsia="仿宋_GB2312" w:hAnsi="宋体" w:cs="宋体" w:hint="eastAsia"/>
          <w:b/>
          <w:bCs/>
          <w:kern w:val="0"/>
          <w:sz w:val="32"/>
          <w:szCs w:val="32"/>
        </w:rPr>
        <w:t xml:space="preserve">第十四条  </w:t>
      </w:r>
      <w:r w:rsidRPr="00685980">
        <w:rPr>
          <w:rFonts w:ascii="仿宋_GB2312" w:eastAsia="仿宋_GB2312" w:hAnsi="宋体" w:cs="宋体" w:hint="eastAsia"/>
          <w:kern w:val="0"/>
          <w:sz w:val="32"/>
          <w:szCs w:val="32"/>
        </w:rPr>
        <w:t>研究所可根据自身发展需要，申请列入</w:t>
      </w:r>
      <w:r>
        <w:rPr>
          <w:rFonts w:ascii="仿宋_GB2312" w:eastAsia="仿宋_GB2312" w:hAnsi="宋体" w:cs="宋体" w:hint="eastAsia"/>
          <w:kern w:val="0"/>
          <w:sz w:val="32"/>
          <w:szCs w:val="32"/>
        </w:rPr>
        <w:t>学校</w:t>
      </w:r>
      <w:r w:rsidRPr="00685980">
        <w:rPr>
          <w:rFonts w:ascii="仿宋_GB2312" w:eastAsia="仿宋_GB2312" w:hAnsi="宋体" w:cs="宋体" w:hint="eastAsia"/>
          <w:kern w:val="0"/>
          <w:sz w:val="32"/>
          <w:szCs w:val="32"/>
        </w:rPr>
        <w:t>发展建设项目库</w:t>
      </w:r>
      <w:r w:rsidRPr="00685980">
        <w:rPr>
          <w:rFonts w:ascii="仿宋_GB2312" w:eastAsia="仿宋_GB2312" w:hint="eastAsia"/>
          <w:sz w:val="32"/>
          <w:szCs w:val="32"/>
        </w:rPr>
        <w:t>。</w:t>
      </w:r>
    </w:p>
    <w:p w:rsidR="00F33F97" w:rsidRPr="00685980" w:rsidRDefault="00F33F97" w:rsidP="003B70C8">
      <w:pPr>
        <w:pStyle w:val="a5"/>
        <w:tabs>
          <w:tab w:val="left" w:pos="5760"/>
        </w:tabs>
        <w:adjustRightInd w:val="0"/>
        <w:snapToGrid w:val="0"/>
        <w:spacing w:line="360" w:lineRule="auto"/>
        <w:ind w:firstLine="0"/>
        <w:jc w:val="center"/>
        <w:rPr>
          <w:kern w:val="0"/>
          <w:sz w:val="32"/>
          <w:szCs w:val="32"/>
        </w:rPr>
      </w:pPr>
      <w:r w:rsidRPr="00685980">
        <w:rPr>
          <w:rFonts w:ascii="黑体" w:eastAsia="黑体" w:hAnsi="黑体" w:cs="宋体" w:hint="eastAsia"/>
          <w:kern w:val="0"/>
          <w:sz w:val="32"/>
          <w:szCs w:val="32"/>
        </w:rPr>
        <w:t>五</w:t>
      </w:r>
      <w:r w:rsidRPr="00685980">
        <w:rPr>
          <w:rFonts w:ascii="黑体" w:eastAsia="黑体" w:hAnsi="黑体" w:cs="宋体"/>
          <w:kern w:val="0"/>
          <w:sz w:val="32"/>
          <w:szCs w:val="32"/>
        </w:rPr>
        <w:t>、</w:t>
      </w:r>
      <w:r w:rsidRPr="00685980">
        <w:rPr>
          <w:rFonts w:ascii="黑体" w:eastAsia="黑体" w:hAnsi="黑体" w:cs="宋体" w:hint="eastAsia"/>
          <w:kern w:val="0"/>
          <w:sz w:val="32"/>
          <w:szCs w:val="32"/>
        </w:rPr>
        <w:t>研究所的</w:t>
      </w:r>
      <w:r w:rsidRPr="00685980">
        <w:rPr>
          <w:rFonts w:ascii="黑体" w:eastAsia="黑体" w:hAnsi="黑体" w:cs="宋体"/>
          <w:kern w:val="0"/>
          <w:sz w:val="32"/>
          <w:szCs w:val="32"/>
        </w:rPr>
        <w:t>考核与评估</w:t>
      </w:r>
    </w:p>
    <w:p w:rsidR="00F33F97" w:rsidRPr="00685980" w:rsidRDefault="00F33F97" w:rsidP="004473BF">
      <w:pPr>
        <w:pStyle w:val="a5"/>
        <w:tabs>
          <w:tab w:val="left" w:pos="5760"/>
        </w:tabs>
        <w:adjustRightInd w:val="0"/>
        <w:snapToGrid w:val="0"/>
        <w:spacing w:line="360" w:lineRule="auto"/>
        <w:ind w:firstLineChars="200" w:firstLine="643"/>
        <w:rPr>
          <w:kern w:val="0"/>
          <w:sz w:val="32"/>
          <w:szCs w:val="32"/>
        </w:rPr>
      </w:pPr>
      <w:r w:rsidRPr="00685980">
        <w:rPr>
          <w:b/>
          <w:bCs w:val="0"/>
          <w:kern w:val="0"/>
          <w:sz w:val="32"/>
          <w:szCs w:val="32"/>
        </w:rPr>
        <w:t>第十</w:t>
      </w:r>
      <w:r w:rsidRPr="00685980">
        <w:rPr>
          <w:rFonts w:hint="eastAsia"/>
          <w:b/>
          <w:bCs w:val="0"/>
          <w:kern w:val="0"/>
          <w:sz w:val="32"/>
          <w:szCs w:val="32"/>
        </w:rPr>
        <w:t>五</w:t>
      </w:r>
      <w:r w:rsidRPr="00685980">
        <w:rPr>
          <w:b/>
          <w:bCs w:val="0"/>
          <w:kern w:val="0"/>
          <w:sz w:val="32"/>
          <w:szCs w:val="32"/>
        </w:rPr>
        <w:t>条</w:t>
      </w:r>
      <w:r w:rsidRPr="00685980">
        <w:rPr>
          <w:rFonts w:hint="eastAsia"/>
          <w:b/>
          <w:bCs w:val="0"/>
          <w:kern w:val="0"/>
          <w:sz w:val="32"/>
          <w:szCs w:val="32"/>
        </w:rPr>
        <w:t xml:space="preserve">  </w:t>
      </w:r>
      <w:r w:rsidRPr="00685980">
        <w:rPr>
          <w:kern w:val="0"/>
          <w:sz w:val="32"/>
          <w:szCs w:val="32"/>
        </w:rPr>
        <w:t>研究</w:t>
      </w:r>
      <w:r w:rsidRPr="00685980">
        <w:rPr>
          <w:rFonts w:hint="eastAsia"/>
          <w:kern w:val="0"/>
          <w:sz w:val="32"/>
          <w:szCs w:val="32"/>
        </w:rPr>
        <w:t>所每月至少召开一次所内会议，每半年进行一次全校性工作汇报，</w:t>
      </w:r>
      <w:r w:rsidRPr="00685980">
        <w:rPr>
          <w:kern w:val="0"/>
          <w:sz w:val="32"/>
          <w:szCs w:val="32"/>
        </w:rPr>
        <w:t>每年</w:t>
      </w:r>
      <w:r w:rsidRPr="00685980">
        <w:rPr>
          <w:rFonts w:hint="eastAsia"/>
          <w:kern w:val="0"/>
          <w:sz w:val="32"/>
          <w:szCs w:val="32"/>
        </w:rPr>
        <w:t>年底</w:t>
      </w:r>
      <w:r w:rsidRPr="00685980">
        <w:rPr>
          <w:kern w:val="0"/>
          <w:sz w:val="32"/>
          <w:szCs w:val="32"/>
        </w:rPr>
        <w:t>进行一次</w:t>
      </w:r>
      <w:r w:rsidRPr="00685980">
        <w:rPr>
          <w:rFonts w:hint="eastAsia"/>
          <w:kern w:val="0"/>
          <w:sz w:val="32"/>
          <w:szCs w:val="32"/>
        </w:rPr>
        <w:t>业绩考核</w:t>
      </w:r>
      <w:r w:rsidRPr="00685980">
        <w:rPr>
          <w:kern w:val="0"/>
          <w:sz w:val="32"/>
          <w:szCs w:val="32"/>
        </w:rPr>
        <w:t>，每</w:t>
      </w:r>
      <w:r w:rsidRPr="00685980">
        <w:rPr>
          <w:rFonts w:hint="eastAsia"/>
          <w:kern w:val="0"/>
          <w:sz w:val="32"/>
          <w:szCs w:val="32"/>
        </w:rPr>
        <w:t>三</w:t>
      </w:r>
      <w:r w:rsidRPr="00685980">
        <w:rPr>
          <w:kern w:val="0"/>
          <w:sz w:val="32"/>
          <w:szCs w:val="32"/>
        </w:rPr>
        <w:t>年</w:t>
      </w:r>
      <w:r w:rsidRPr="00685980">
        <w:rPr>
          <w:rFonts w:hint="eastAsia"/>
          <w:kern w:val="0"/>
          <w:sz w:val="32"/>
          <w:szCs w:val="32"/>
        </w:rPr>
        <w:t>为一个周期</w:t>
      </w:r>
      <w:r w:rsidRPr="00685980">
        <w:rPr>
          <w:kern w:val="0"/>
          <w:sz w:val="32"/>
          <w:szCs w:val="32"/>
        </w:rPr>
        <w:t>进行</w:t>
      </w:r>
      <w:r w:rsidRPr="00685980">
        <w:rPr>
          <w:rFonts w:hint="eastAsia"/>
          <w:kern w:val="0"/>
          <w:sz w:val="32"/>
          <w:szCs w:val="32"/>
        </w:rPr>
        <w:t>绩效</w:t>
      </w:r>
      <w:r w:rsidRPr="00685980">
        <w:rPr>
          <w:kern w:val="0"/>
          <w:sz w:val="32"/>
          <w:szCs w:val="32"/>
        </w:rPr>
        <w:t>评估。学院</w:t>
      </w:r>
      <w:r w:rsidRPr="00685980">
        <w:rPr>
          <w:rFonts w:hint="eastAsia"/>
          <w:kern w:val="0"/>
          <w:sz w:val="32"/>
          <w:szCs w:val="32"/>
        </w:rPr>
        <w:t>、科研处</w:t>
      </w:r>
      <w:r w:rsidRPr="00685980">
        <w:rPr>
          <w:kern w:val="0"/>
          <w:sz w:val="32"/>
          <w:szCs w:val="32"/>
        </w:rPr>
        <w:t>负责定期对</w:t>
      </w:r>
      <w:r w:rsidRPr="00685980">
        <w:rPr>
          <w:rFonts w:hint="eastAsia"/>
          <w:kern w:val="0"/>
          <w:sz w:val="32"/>
          <w:szCs w:val="32"/>
        </w:rPr>
        <w:t>研究所</w:t>
      </w:r>
      <w:r w:rsidRPr="00685980">
        <w:rPr>
          <w:kern w:val="0"/>
          <w:sz w:val="32"/>
          <w:szCs w:val="32"/>
        </w:rPr>
        <w:t>的工作进行</w:t>
      </w:r>
      <w:r w:rsidRPr="00685980">
        <w:rPr>
          <w:rFonts w:hint="eastAsia"/>
          <w:kern w:val="0"/>
          <w:sz w:val="32"/>
          <w:szCs w:val="32"/>
        </w:rPr>
        <w:t>检查和督促，其中学院主要负责人每年参加院内研究所月度会议</w:t>
      </w:r>
      <w:r>
        <w:rPr>
          <w:rFonts w:hint="eastAsia"/>
          <w:kern w:val="0"/>
          <w:sz w:val="32"/>
          <w:szCs w:val="32"/>
        </w:rPr>
        <w:t>不少</w:t>
      </w:r>
      <w:r w:rsidRPr="00685980">
        <w:rPr>
          <w:rFonts w:hint="eastAsia"/>
          <w:kern w:val="0"/>
          <w:sz w:val="32"/>
          <w:szCs w:val="32"/>
        </w:rPr>
        <w:t>于3次，科研处负责人每年参加校内研究所月度会议</w:t>
      </w:r>
      <w:r>
        <w:rPr>
          <w:rFonts w:hint="eastAsia"/>
          <w:kern w:val="0"/>
          <w:sz w:val="32"/>
          <w:szCs w:val="32"/>
        </w:rPr>
        <w:t>不少于</w:t>
      </w:r>
      <w:r w:rsidRPr="00685980">
        <w:rPr>
          <w:rFonts w:hint="eastAsia"/>
          <w:kern w:val="0"/>
          <w:sz w:val="32"/>
          <w:szCs w:val="32"/>
        </w:rPr>
        <w:t>6次</w:t>
      </w:r>
      <w:r w:rsidRPr="00685980">
        <w:rPr>
          <w:kern w:val="0"/>
          <w:sz w:val="32"/>
          <w:szCs w:val="32"/>
        </w:rPr>
        <w:t>。</w:t>
      </w:r>
    </w:p>
    <w:p w:rsidR="00F33F97" w:rsidRPr="00685980" w:rsidRDefault="00F33F97" w:rsidP="004473BF">
      <w:pPr>
        <w:pStyle w:val="a5"/>
        <w:tabs>
          <w:tab w:val="left" w:pos="5760"/>
        </w:tabs>
        <w:adjustRightInd w:val="0"/>
        <w:snapToGrid w:val="0"/>
        <w:spacing w:line="360" w:lineRule="auto"/>
        <w:ind w:firstLineChars="200" w:firstLine="643"/>
        <w:rPr>
          <w:kern w:val="0"/>
          <w:sz w:val="32"/>
          <w:szCs w:val="32"/>
        </w:rPr>
      </w:pPr>
      <w:r w:rsidRPr="00685980">
        <w:rPr>
          <w:b/>
          <w:bCs w:val="0"/>
          <w:kern w:val="0"/>
          <w:sz w:val="32"/>
          <w:szCs w:val="32"/>
        </w:rPr>
        <w:t>第</w:t>
      </w:r>
      <w:r w:rsidRPr="00685980">
        <w:rPr>
          <w:rFonts w:hint="eastAsia"/>
          <w:b/>
          <w:bCs w:val="0"/>
          <w:kern w:val="0"/>
          <w:sz w:val="32"/>
          <w:szCs w:val="32"/>
        </w:rPr>
        <w:t>十六</w:t>
      </w:r>
      <w:r w:rsidRPr="00685980">
        <w:rPr>
          <w:b/>
          <w:bCs w:val="0"/>
          <w:kern w:val="0"/>
          <w:sz w:val="32"/>
          <w:szCs w:val="32"/>
        </w:rPr>
        <w:t>条</w:t>
      </w:r>
      <w:r w:rsidRPr="00685980">
        <w:rPr>
          <w:rFonts w:hint="eastAsia"/>
          <w:b/>
          <w:bCs w:val="0"/>
          <w:kern w:val="0"/>
          <w:sz w:val="32"/>
          <w:szCs w:val="32"/>
        </w:rPr>
        <w:t xml:space="preserve">  </w:t>
      </w:r>
      <w:r w:rsidRPr="00685980">
        <w:rPr>
          <w:kern w:val="0"/>
          <w:sz w:val="32"/>
          <w:szCs w:val="32"/>
        </w:rPr>
        <w:t>研究</w:t>
      </w:r>
      <w:r w:rsidRPr="00685980">
        <w:rPr>
          <w:rFonts w:hint="eastAsia"/>
          <w:kern w:val="0"/>
          <w:sz w:val="32"/>
          <w:szCs w:val="32"/>
        </w:rPr>
        <w:t>所</w:t>
      </w:r>
      <w:r w:rsidRPr="00685980">
        <w:rPr>
          <w:kern w:val="0"/>
          <w:sz w:val="32"/>
          <w:szCs w:val="32"/>
        </w:rPr>
        <w:t>考核评估主要是对</w:t>
      </w:r>
      <w:r>
        <w:rPr>
          <w:rFonts w:hint="eastAsia"/>
          <w:kern w:val="0"/>
          <w:sz w:val="32"/>
          <w:szCs w:val="32"/>
        </w:rPr>
        <w:t>研究所</w:t>
      </w:r>
      <w:r w:rsidRPr="00685980">
        <w:rPr>
          <w:rFonts w:hint="eastAsia"/>
          <w:kern w:val="0"/>
          <w:sz w:val="32"/>
          <w:szCs w:val="32"/>
        </w:rPr>
        <w:t>整体</w:t>
      </w:r>
      <w:r w:rsidRPr="00685980">
        <w:rPr>
          <w:kern w:val="0"/>
          <w:sz w:val="32"/>
          <w:szCs w:val="32"/>
        </w:rPr>
        <w:t>完成的科研工作</w:t>
      </w:r>
      <w:r w:rsidRPr="00685980">
        <w:rPr>
          <w:rFonts w:hint="eastAsia"/>
          <w:kern w:val="0"/>
          <w:sz w:val="32"/>
          <w:szCs w:val="32"/>
        </w:rPr>
        <w:t>与人才培养</w:t>
      </w:r>
      <w:r w:rsidRPr="00685980">
        <w:rPr>
          <w:kern w:val="0"/>
          <w:sz w:val="32"/>
          <w:szCs w:val="32"/>
        </w:rPr>
        <w:t>业绩情况进行检查</w:t>
      </w:r>
      <w:r w:rsidRPr="00685980">
        <w:rPr>
          <w:rFonts w:hint="eastAsia"/>
          <w:kern w:val="0"/>
          <w:sz w:val="32"/>
          <w:szCs w:val="32"/>
        </w:rPr>
        <w:t>，所内成员由研究所按学校相关政策自行考核。研究所考核主要</w:t>
      </w:r>
      <w:r w:rsidRPr="00685980">
        <w:rPr>
          <w:kern w:val="0"/>
          <w:sz w:val="32"/>
          <w:szCs w:val="32"/>
        </w:rPr>
        <w:t>指标如下：</w:t>
      </w:r>
    </w:p>
    <w:p w:rsidR="00F33F97" w:rsidRPr="00685980" w:rsidRDefault="00F33F97" w:rsidP="004473BF">
      <w:pPr>
        <w:pStyle w:val="a5"/>
        <w:tabs>
          <w:tab w:val="left" w:pos="5760"/>
        </w:tabs>
        <w:adjustRightInd w:val="0"/>
        <w:snapToGrid w:val="0"/>
        <w:spacing w:line="360" w:lineRule="auto"/>
        <w:ind w:firstLineChars="200" w:firstLine="640"/>
        <w:rPr>
          <w:kern w:val="0"/>
          <w:sz w:val="32"/>
          <w:szCs w:val="32"/>
        </w:rPr>
      </w:pPr>
      <w:r w:rsidRPr="00685980">
        <w:rPr>
          <w:kern w:val="0"/>
          <w:sz w:val="32"/>
          <w:szCs w:val="32"/>
        </w:rPr>
        <w:t>（</w:t>
      </w:r>
      <w:r>
        <w:rPr>
          <w:rFonts w:hint="eastAsia"/>
          <w:kern w:val="0"/>
          <w:sz w:val="32"/>
          <w:szCs w:val="32"/>
        </w:rPr>
        <w:t>一</w:t>
      </w:r>
      <w:r w:rsidRPr="00685980">
        <w:rPr>
          <w:kern w:val="0"/>
          <w:sz w:val="32"/>
          <w:szCs w:val="32"/>
        </w:rPr>
        <w:t>）学术方向：根据建立</w:t>
      </w:r>
      <w:r w:rsidRPr="00685980">
        <w:rPr>
          <w:rFonts w:hint="eastAsia"/>
          <w:kern w:val="0"/>
          <w:sz w:val="32"/>
          <w:szCs w:val="32"/>
        </w:rPr>
        <w:t>研究所</w:t>
      </w:r>
      <w:r w:rsidRPr="00685980">
        <w:rPr>
          <w:kern w:val="0"/>
          <w:sz w:val="32"/>
          <w:szCs w:val="32"/>
        </w:rPr>
        <w:t>的条件，检查是否有相对稳定的、一定数量的研究方向和中长期发展规划、近期计划及落实情况。</w:t>
      </w:r>
    </w:p>
    <w:p w:rsidR="00F33F97" w:rsidRPr="00685980" w:rsidRDefault="00F33F97" w:rsidP="004473BF">
      <w:pPr>
        <w:pStyle w:val="a5"/>
        <w:tabs>
          <w:tab w:val="left" w:pos="5760"/>
        </w:tabs>
        <w:adjustRightInd w:val="0"/>
        <w:snapToGrid w:val="0"/>
        <w:spacing w:line="360" w:lineRule="auto"/>
        <w:ind w:firstLineChars="200" w:firstLine="640"/>
        <w:rPr>
          <w:kern w:val="0"/>
          <w:sz w:val="32"/>
          <w:szCs w:val="32"/>
        </w:rPr>
      </w:pPr>
      <w:r w:rsidRPr="00685980">
        <w:rPr>
          <w:kern w:val="0"/>
          <w:sz w:val="32"/>
          <w:szCs w:val="32"/>
        </w:rPr>
        <w:t>（</w:t>
      </w:r>
      <w:r>
        <w:rPr>
          <w:rFonts w:hint="eastAsia"/>
          <w:kern w:val="0"/>
          <w:sz w:val="32"/>
          <w:szCs w:val="32"/>
        </w:rPr>
        <w:t>二</w:t>
      </w:r>
      <w:r w:rsidRPr="00685980">
        <w:rPr>
          <w:kern w:val="0"/>
          <w:sz w:val="32"/>
          <w:szCs w:val="32"/>
        </w:rPr>
        <w:t>）研究队伍：研究队伍的年龄、结构、层次是否合理，</w:t>
      </w:r>
      <w:r w:rsidRPr="00685980">
        <w:rPr>
          <w:rFonts w:hint="eastAsia"/>
          <w:kern w:val="0"/>
          <w:sz w:val="32"/>
          <w:szCs w:val="32"/>
        </w:rPr>
        <w:t>各支撑</w:t>
      </w:r>
      <w:r w:rsidRPr="00685980">
        <w:rPr>
          <w:kern w:val="0"/>
          <w:sz w:val="32"/>
          <w:szCs w:val="32"/>
        </w:rPr>
        <w:t>方向人员配备情况</w:t>
      </w:r>
      <w:r w:rsidRPr="00685980">
        <w:rPr>
          <w:rFonts w:hint="eastAsia"/>
          <w:kern w:val="0"/>
          <w:sz w:val="32"/>
          <w:szCs w:val="32"/>
        </w:rPr>
        <w:t>，</w:t>
      </w:r>
      <w:r w:rsidRPr="00685980">
        <w:rPr>
          <w:kern w:val="0"/>
          <w:sz w:val="32"/>
          <w:szCs w:val="32"/>
        </w:rPr>
        <w:t>优秀人才引进计划落实情况</w:t>
      </w:r>
      <w:r w:rsidRPr="00685980">
        <w:rPr>
          <w:rFonts w:hint="eastAsia"/>
          <w:kern w:val="0"/>
          <w:sz w:val="32"/>
          <w:szCs w:val="32"/>
        </w:rPr>
        <w:t>以及所在学科教师职称晋升、人员流动等情况</w:t>
      </w:r>
      <w:r w:rsidRPr="00685980">
        <w:rPr>
          <w:kern w:val="0"/>
          <w:sz w:val="32"/>
          <w:szCs w:val="32"/>
        </w:rPr>
        <w:t>。</w:t>
      </w:r>
    </w:p>
    <w:p w:rsidR="00F33F97" w:rsidRPr="00685980" w:rsidRDefault="00F33F97" w:rsidP="004473BF">
      <w:pPr>
        <w:pStyle w:val="a5"/>
        <w:tabs>
          <w:tab w:val="left" w:pos="5760"/>
        </w:tabs>
        <w:adjustRightInd w:val="0"/>
        <w:snapToGrid w:val="0"/>
        <w:spacing w:line="360" w:lineRule="auto"/>
        <w:ind w:firstLineChars="200" w:firstLine="640"/>
        <w:rPr>
          <w:kern w:val="0"/>
          <w:sz w:val="32"/>
          <w:szCs w:val="32"/>
        </w:rPr>
      </w:pPr>
      <w:r w:rsidRPr="00685980">
        <w:rPr>
          <w:kern w:val="0"/>
          <w:sz w:val="32"/>
          <w:szCs w:val="32"/>
        </w:rPr>
        <w:t>（</w:t>
      </w:r>
      <w:r>
        <w:rPr>
          <w:rFonts w:hint="eastAsia"/>
          <w:kern w:val="0"/>
          <w:sz w:val="32"/>
          <w:szCs w:val="32"/>
        </w:rPr>
        <w:t>三</w:t>
      </w:r>
      <w:r w:rsidRPr="00685980">
        <w:rPr>
          <w:kern w:val="0"/>
          <w:sz w:val="32"/>
          <w:szCs w:val="32"/>
        </w:rPr>
        <w:t>）</w:t>
      </w:r>
      <w:r w:rsidRPr="00685980">
        <w:rPr>
          <w:rFonts w:hint="eastAsia"/>
          <w:kern w:val="0"/>
          <w:sz w:val="32"/>
          <w:szCs w:val="32"/>
        </w:rPr>
        <w:t>研究成果</w:t>
      </w:r>
      <w:r w:rsidRPr="00685980">
        <w:rPr>
          <w:kern w:val="0"/>
          <w:sz w:val="32"/>
          <w:szCs w:val="32"/>
        </w:rPr>
        <w:t>：承担</w:t>
      </w:r>
      <w:r w:rsidRPr="00685980">
        <w:rPr>
          <w:rFonts w:hint="eastAsia"/>
          <w:kern w:val="0"/>
          <w:sz w:val="32"/>
          <w:szCs w:val="32"/>
        </w:rPr>
        <w:t>各</w:t>
      </w:r>
      <w:r w:rsidRPr="00685980">
        <w:rPr>
          <w:kern w:val="0"/>
          <w:sz w:val="32"/>
          <w:szCs w:val="32"/>
        </w:rPr>
        <w:t>级项目及高水平论文、</w:t>
      </w:r>
      <w:r w:rsidRPr="00685980">
        <w:rPr>
          <w:rFonts w:hint="eastAsia"/>
          <w:kern w:val="0"/>
          <w:sz w:val="32"/>
          <w:szCs w:val="32"/>
        </w:rPr>
        <w:t>专著、</w:t>
      </w:r>
      <w:r w:rsidRPr="00685980">
        <w:rPr>
          <w:kern w:val="0"/>
          <w:sz w:val="32"/>
          <w:szCs w:val="32"/>
        </w:rPr>
        <w:t>授权</w:t>
      </w:r>
      <w:r w:rsidRPr="00685980">
        <w:rPr>
          <w:kern w:val="0"/>
          <w:sz w:val="32"/>
          <w:szCs w:val="32"/>
        </w:rPr>
        <w:lastRenderedPageBreak/>
        <w:t>发明专利、</w:t>
      </w:r>
      <w:r w:rsidRPr="00685980">
        <w:rPr>
          <w:rFonts w:hint="eastAsia"/>
          <w:kern w:val="0"/>
          <w:sz w:val="32"/>
          <w:szCs w:val="32"/>
        </w:rPr>
        <w:t>软件著作登记权、</w:t>
      </w:r>
      <w:r w:rsidRPr="00685980">
        <w:rPr>
          <w:kern w:val="0"/>
          <w:sz w:val="32"/>
          <w:szCs w:val="32"/>
        </w:rPr>
        <w:t>获奖情况。</w:t>
      </w:r>
      <w:r w:rsidRPr="00685980">
        <w:rPr>
          <w:rFonts w:hint="eastAsia"/>
          <w:kern w:val="0"/>
          <w:sz w:val="32"/>
          <w:szCs w:val="32"/>
        </w:rPr>
        <w:t>除</w:t>
      </w:r>
      <w:r w:rsidRPr="00685980">
        <w:rPr>
          <w:rFonts w:hAnsi="宋体" w:cs="宋体" w:hint="eastAsia"/>
          <w:kern w:val="0"/>
          <w:sz w:val="32"/>
          <w:szCs w:val="32"/>
        </w:rPr>
        <w:t>基础研究类研究所外，</w:t>
      </w:r>
      <w:r w:rsidRPr="00685980">
        <w:rPr>
          <w:rFonts w:hint="eastAsia"/>
          <w:kern w:val="0"/>
          <w:sz w:val="32"/>
          <w:szCs w:val="32"/>
        </w:rPr>
        <w:t>分文理类重点考察横向经费到账金额和科研成果产业化情况。</w:t>
      </w:r>
    </w:p>
    <w:p w:rsidR="00F33F97" w:rsidRPr="00685980" w:rsidRDefault="00F33F97" w:rsidP="004473BF">
      <w:pPr>
        <w:pStyle w:val="a5"/>
        <w:tabs>
          <w:tab w:val="left" w:pos="5760"/>
        </w:tabs>
        <w:adjustRightInd w:val="0"/>
        <w:snapToGrid w:val="0"/>
        <w:spacing w:line="360" w:lineRule="auto"/>
        <w:ind w:firstLineChars="200" w:firstLine="640"/>
        <w:rPr>
          <w:kern w:val="0"/>
          <w:sz w:val="32"/>
          <w:szCs w:val="32"/>
        </w:rPr>
      </w:pPr>
      <w:r w:rsidRPr="00685980">
        <w:rPr>
          <w:kern w:val="0"/>
          <w:sz w:val="32"/>
          <w:szCs w:val="32"/>
        </w:rPr>
        <w:t>（</w:t>
      </w:r>
      <w:r>
        <w:rPr>
          <w:rFonts w:hint="eastAsia"/>
          <w:kern w:val="0"/>
          <w:sz w:val="32"/>
          <w:szCs w:val="32"/>
        </w:rPr>
        <w:t>四</w:t>
      </w:r>
      <w:r w:rsidRPr="00685980">
        <w:rPr>
          <w:kern w:val="0"/>
          <w:sz w:val="32"/>
          <w:szCs w:val="32"/>
        </w:rPr>
        <w:t>）</w:t>
      </w:r>
      <w:r w:rsidRPr="00685980">
        <w:rPr>
          <w:rFonts w:hint="eastAsia"/>
          <w:kern w:val="0"/>
          <w:sz w:val="32"/>
          <w:szCs w:val="32"/>
        </w:rPr>
        <w:t>人才培养</w:t>
      </w:r>
      <w:r w:rsidRPr="00685980">
        <w:rPr>
          <w:kern w:val="0"/>
          <w:sz w:val="32"/>
          <w:szCs w:val="32"/>
        </w:rPr>
        <w:t>：</w:t>
      </w:r>
      <w:r w:rsidRPr="00685980">
        <w:rPr>
          <w:rFonts w:hint="eastAsia"/>
          <w:kern w:val="0"/>
          <w:sz w:val="32"/>
          <w:szCs w:val="32"/>
        </w:rPr>
        <w:t>学位点建设、专业建设与研究生培养情况</w:t>
      </w:r>
      <w:r w:rsidRPr="00685980">
        <w:rPr>
          <w:kern w:val="0"/>
          <w:sz w:val="32"/>
          <w:szCs w:val="32"/>
        </w:rPr>
        <w:t>。</w:t>
      </w:r>
    </w:p>
    <w:p w:rsidR="00F33F97" w:rsidRPr="00685980" w:rsidRDefault="00F33F97" w:rsidP="004473BF">
      <w:pPr>
        <w:pStyle w:val="a5"/>
        <w:tabs>
          <w:tab w:val="left" w:pos="5760"/>
        </w:tabs>
        <w:adjustRightInd w:val="0"/>
        <w:snapToGrid w:val="0"/>
        <w:spacing w:line="360" w:lineRule="auto"/>
        <w:ind w:firstLineChars="200" w:firstLine="640"/>
        <w:rPr>
          <w:kern w:val="0"/>
          <w:sz w:val="32"/>
          <w:szCs w:val="32"/>
        </w:rPr>
      </w:pPr>
      <w:r w:rsidRPr="00685980">
        <w:rPr>
          <w:rFonts w:hint="eastAsia"/>
          <w:kern w:val="0"/>
          <w:sz w:val="32"/>
          <w:szCs w:val="32"/>
        </w:rPr>
        <w:t>（</w:t>
      </w:r>
      <w:r>
        <w:rPr>
          <w:rFonts w:hint="eastAsia"/>
          <w:kern w:val="0"/>
          <w:sz w:val="32"/>
          <w:szCs w:val="32"/>
        </w:rPr>
        <w:t>五</w:t>
      </w:r>
      <w:r w:rsidRPr="00685980">
        <w:rPr>
          <w:kern w:val="0"/>
          <w:sz w:val="32"/>
          <w:szCs w:val="32"/>
        </w:rPr>
        <w:t>）学术活动：</w:t>
      </w:r>
      <w:r w:rsidRPr="00685980">
        <w:rPr>
          <w:rFonts w:hint="eastAsia"/>
          <w:kern w:val="0"/>
          <w:sz w:val="32"/>
          <w:szCs w:val="32"/>
        </w:rPr>
        <w:t>研究所</w:t>
      </w:r>
      <w:r w:rsidRPr="00685980">
        <w:rPr>
          <w:kern w:val="0"/>
          <w:sz w:val="32"/>
          <w:szCs w:val="32"/>
        </w:rPr>
        <w:t>内部学术活动、参加国内外学术交流、组织国内外学术会议情况。</w:t>
      </w:r>
    </w:p>
    <w:p w:rsidR="00F33F97" w:rsidRPr="00685980" w:rsidRDefault="00F33F97" w:rsidP="004473BF">
      <w:pPr>
        <w:pStyle w:val="a5"/>
        <w:tabs>
          <w:tab w:val="left" w:pos="5760"/>
        </w:tabs>
        <w:adjustRightInd w:val="0"/>
        <w:snapToGrid w:val="0"/>
        <w:spacing w:line="360" w:lineRule="auto"/>
        <w:ind w:firstLineChars="200" w:firstLine="640"/>
        <w:rPr>
          <w:kern w:val="0"/>
          <w:sz w:val="32"/>
          <w:szCs w:val="32"/>
        </w:rPr>
      </w:pPr>
      <w:r w:rsidRPr="00685980">
        <w:rPr>
          <w:kern w:val="0"/>
          <w:sz w:val="32"/>
          <w:szCs w:val="32"/>
        </w:rPr>
        <w:t>（</w:t>
      </w:r>
      <w:r>
        <w:rPr>
          <w:rFonts w:hint="eastAsia"/>
          <w:kern w:val="0"/>
          <w:sz w:val="32"/>
          <w:szCs w:val="32"/>
        </w:rPr>
        <w:t>六</w:t>
      </w:r>
      <w:r w:rsidRPr="00685980">
        <w:rPr>
          <w:kern w:val="0"/>
          <w:sz w:val="32"/>
          <w:szCs w:val="32"/>
        </w:rPr>
        <w:t>）学术兼职：</w:t>
      </w:r>
      <w:r w:rsidRPr="00685980">
        <w:rPr>
          <w:rFonts w:hint="eastAsia"/>
          <w:kern w:val="0"/>
          <w:sz w:val="32"/>
          <w:szCs w:val="32"/>
        </w:rPr>
        <w:t>研究所</w:t>
      </w:r>
      <w:r w:rsidRPr="00685980">
        <w:rPr>
          <w:kern w:val="0"/>
          <w:sz w:val="32"/>
          <w:szCs w:val="32"/>
        </w:rPr>
        <w:t>人员在</w:t>
      </w:r>
      <w:r w:rsidRPr="00685980">
        <w:rPr>
          <w:rFonts w:hint="eastAsia"/>
          <w:kern w:val="0"/>
          <w:sz w:val="32"/>
          <w:szCs w:val="32"/>
        </w:rPr>
        <w:t>国内外专家委员会、</w:t>
      </w:r>
      <w:r w:rsidRPr="00685980">
        <w:rPr>
          <w:kern w:val="0"/>
          <w:sz w:val="32"/>
          <w:szCs w:val="32"/>
        </w:rPr>
        <w:t>学会、评审委员会、杂志编委会等兼职情况。</w:t>
      </w:r>
    </w:p>
    <w:p w:rsidR="00F33F97" w:rsidRPr="00685980" w:rsidRDefault="00F33F97" w:rsidP="004473BF">
      <w:pPr>
        <w:pStyle w:val="a5"/>
        <w:tabs>
          <w:tab w:val="left" w:pos="5760"/>
        </w:tabs>
        <w:adjustRightInd w:val="0"/>
        <w:snapToGrid w:val="0"/>
        <w:spacing w:line="360" w:lineRule="auto"/>
        <w:ind w:firstLineChars="200" w:firstLine="643"/>
        <w:rPr>
          <w:kern w:val="0"/>
          <w:sz w:val="32"/>
          <w:szCs w:val="32"/>
        </w:rPr>
      </w:pPr>
      <w:r w:rsidRPr="00685980">
        <w:rPr>
          <w:b/>
          <w:bCs w:val="0"/>
          <w:kern w:val="0"/>
          <w:sz w:val="32"/>
          <w:szCs w:val="32"/>
        </w:rPr>
        <w:t>第</w:t>
      </w:r>
      <w:r w:rsidRPr="00685980">
        <w:rPr>
          <w:rFonts w:hint="eastAsia"/>
          <w:b/>
          <w:bCs w:val="0"/>
          <w:kern w:val="0"/>
          <w:sz w:val="32"/>
          <w:szCs w:val="32"/>
        </w:rPr>
        <w:t>十七</w:t>
      </w:r>
      <w:r w:rsidRPr="00685980">
        <w:rPr>
          <w:b/>
          <w:bCs w:val="0"/>
          <w:kern w:val="0"/>
          <w:sz w:val="32"/>
          <w:szCs w:val="32"/>
        </w:rPr>
        <w:t>条</w:t>
      </w:r>
      <w:r w:rsidRPr="00685980">
        <w:rPr>
          <w:rFonts w:hint="eastAsia"/>
          <w:b/>
          <w:bCs w:val="0"/>
          <w:kern w:val="0"/>
          <w:sz w:val="32"/>
          <w:szCs w:val="32"/>
        </w:rPr>
        <w:t xml:space="preserve">  </w:t>
      </w:r>
      <w:r w:rsidRPr="00685980">
        <w:rPr>
          <w:rFonts w:hint="eastAsia"/>
          <w:kern w:val="0"/>
          <w:sz w:val="32"/>
          <w:szCs w:val="32"/>
        </w:rPr>
        <w:t>研究所年度</w:t>
      </w:r>
      <w:r w:rsidRPr="00685980">
        <w:rPr>
          <w:kern w:val="0"/>
          <w:sz w:val="32"/>
          <w:szCs w:val="32"/>
        </w:rPr>
        <w:t>考核评估</w:t>
      </w:r>
      <w:r w:rsidRPr="00685980">
        <w:rPr>
          <w:rFonts w:hint="eastAsia"/>
          <w:kern w:val="0"/>
          <w:sz w:val="32"/>
          <w:szCs w:val="32"/>
        </w:rPr>
        <w:t>工作</w:t>
      </w:r>
      <w:r w:rsidR="00E8729D">
        <w:rPr>
          <w:rFonts w:hint="eastAsia"/>
          <w:kern w:val="0"/>
          <w:sz w:val="32"/>
          <w:szCs w:val="32"/>
        </w:rPr>
        <w:t>。</w:t>
      </w:r>
    </w:p>
    <w:p w:rsidR="00F33F97" w:rsidRPr="00685980" w:rsidRDefault="00F33F97" w:rsidP="004473BF">
      <w:pPr>
        <w:pStyle w:val="a5"/>
        <w:tabs>
          <w:tab w:val="left" w:pos="5760"/>
        </w:tabs>
        <w:adjustRightInd w:val="0"/>
        <w:snapToGrid w:val="0"/>
        <w:spacing w:line="360" w:lineRule="auto"/>
        <w:ind w:firstLineChars="200" w:firstLine="640"/>
        <w:rPr>
          <w:kern w:val="0"/>
          <w:sz w:val="32"/>
          <w:szCs w:val="32"/>
        </w:rPr>
      </w:pPr>
      <w:r>
        <w:rPr>
          <w:rFonts w:hint="eastAsia"/>
          <w:kern w:val="0"/>
          <w:sz w:val="32"/>
          <w:szCs w:val="32"/>
        </w:rPr>
        <w:t>（一）</w:t>
      </w:r>
      <w:r w:rsidRPr="00685980">
        <w:rPr>
          <w:rFonts w:hint="eastAsia"/>
          <w:kern w:val="0"/>
          <w:sz w:val="32"/>
          <w:szCs w:val="32"/>
        </w:rPr>
        <w:t>校学术委员会组织专门考核小组</w:t>
      </w:r>
      <w:r w:rsidRPr="00685980">
        <w:rPr>
          <w:kern w:val="0"/>
          <w:sz w:val="32"/>
          <w:szCs w:val="32"/>
        </w:rPr>
        <w:t>，对</w:t>
      </w:r>
      <w:r w:rsidRPr="00685980">
        <w:rPr>
          <w:rFonts w:hint="eastAsia"/>
          <w:kern w:val="0"/>
          <w:sz w:val="32"/>
          <w:szCs w:val="32"/>
        </w:rPr>
        <w:t>各研究所</w:t>
      </w:r>
      <w:r w:rsidRPr="00685980">
        <w:rPr>
          <w:kern w:val="0"/>
          <w:sz w:val="32"/>
          <w:szCs w:val="32"/>
        </w:rPr>
        <w:t>进行考核评估</w:t>
      </w:r>
      <w:r>
        <w:rPr>
          <w:rFonts w:hint="eastAsia"/>
          <w:kern w:val="0"/>
          <w:sz w:val="32"/>
          <w:szCs w:val="32"/>
        </w:rPr>
        <w:t>，</w:t>
      </w:r>
      <w:r w:rsidRPr="00685980">
        <w:rPr>
          <w:rFonts w:hint="eastAsia"/>
          <w:kern w:val="0"/>
          <w:sz w:val="32"/>
          <w:szCs w:val="32"/>
        </w:rPr>
        <w:t>所长在全校范围内</w:t>
      </w:r>
      <w:r w:rsidRPr="00685980">
        <w:rPr>
          <w:kern w:val="0"/>
          <w:sz w:val="32"/>
          <w:szCs w:val="32"/>
        </w:rPr>
        <w:t>进行述职。</w:t>
      </w:r>
      <w:r w:rsidRPr="00685980">
        <w:rPr>
          <w:rFonts w:hint="eastAsia"/>
          <w:kern w:val="0"/>
          <w:sz w:val="32"/>
          <w:szCs w:val="32"/>
        </w:rPr>
        <w:t>考核小组还可邀请所在学院内部有影响的教授、学校相关职能部门负责人和校外专家参加。</w:t>
      </w:r>
    </w:p>
    <w:p w:rsidR="00F33F97" w:rsidRPr="00685980" w:rsidRDefault="00F33F97" w:rsidP="004473BF">
      <w:pPr>
        <w:pStyle w:val="a5"/>
        <w:tabs>
          <w:tab w:val="left" w:pos="5760"/>
        </w:tabs>
        <w:adjustRightInd w:val="0"/>
        <w:snapToGrid w:val="0"/>
        <w:spacing w:line="360" w:lineRule="auto"/>
        <w:ind w:firstLineChars="200" w:firstLine="640"/>
        <w:rPr>
          <w:kern w:val="0"/>
          <w:sz w:val="32"/>
          <w:szCs w:val="32"/>
        </w:rPr>
      </w:pPr>
      <w:r>
        <w:rPr>
          <w:rFonts w:hint="eastAsia"/>
          <w:kern w:val="0"/>
          <w:sz w:val="32"/>
          <w:szCs w:val="32"/>
        </w:rPr>
        <w:t>（二）</w:t>
      </w:r>
      <w:r w:rsidRPr="00685980">
        <w:rPr>
          <w:rFonts w:hint="eastAsia"/>
          <w:kern w:val="0"/>
          <w:sz w:val="32"/>
          <w:szCs w:val="32"/>
        </w:rPr>
        <w:t>研究所所长</w:t>
      </w:r>
      <w:r w:rsidRPr="00685980">
        <w:rPr>
          <w:kern w:val="0"/>
          <w:sz w:val="32"/>
          <w:szCs w:val="32"/>
        </w:rPr>
        <w:t>每届任期</w:t>
      </w:r>
      <w:r w:rsidRPr="00685980">
        <w:rPr>
          <w:rFonts w:hint="eastAsia"/>
          <w:kern w:val="0"/>
          <w:sz w:val="32"/>
          <w:szCs w:val="32"/>
        </w:rPr>
        <w:t>三</w:t>
      </w:r>
      <w:r w:rsidRPr="00685980">
        <w:rPr>
          <w:kern w:val="0"/>
          <w:sz w:val="32"/>
          <w:szCs w:val="32"/>
        </w:rPr>
        <w:t>年，每</w:t>
      </w:r>
      <w:r w:rsidRPr="00685980">
        <w:rPr>
          <w:rFonts w:hint="eastAsia"/>
          <w:kern w:val="0"/>
          <w:sz w:val="32"/>
          <w:szCs w:val="32"/>
        </w:rPr>
        <w:t>三</w:t>
      </w:r>
      <w:r w:rsidRPr="00685980">
        <w:rPr>
          <w:kern w:val="0"/>
          <w:sz w:val="32"/>
          <w:szCs w:val="32"/>
        </w:rPr>
        <w:t>年进行届末考核。考核合格且符合任职条件的可连选连任。</w:t>
      </w:r>
    </w:p>
    <w:p w:rsidR="00F33F97" w:rsidRPr="00685980" w:rsidRDefault="00F33F97" w:rsidP="004473BF">
      <w:pPr>
        <w:pStyle w:val="a5"/>
        <w:tabs>
          <w:tab w:val="left" w:pos="5760"/>
        </w:tabs>
        <w:adjustRightInd w:val="0"/>
        <w:snapToGrid w:val="0"/>
        <w:spacing w:line="360" w:lineRule="auto"/>
        <w:ind w:firstLineChars="200" w:firstLine="643"/>
        <w:rPr>
          <w:kern w:val="0"/>
          <w:sz w:val="32"/>
          <w:szCs w:val="32"/>
        </w:rPr>
      </w:pPr>
      <w:r w:rsidRPr="00685980">
        <w:rPr>
          <w:rFonts w:hint="eastAsia"/>
          <w:b/>
          <w:bCs w:val="0"/>
          <w:kern w:val="0"/>
          <w:sz w:val="32"/>
          <w:szCs w:val="32"/>
        </w:rPr>
        <w:t xml:space="preserve">第十八条  </w:t>
      </w:r>
      <w:r w:rsidRPr="00685980">
        <w:rPr>
          <w:kern w:val="0"/>
          <w:sz w:val="32"/>
          <w:szCs w:val="32"/>
        </w:rPr>
        <w:t>对</w:t>
      </w:r>
      <w:r w:rsidRPr="00685980">
        <w:rPr>
          <w:rFonts w:hint="eastAsia"/>
          <w:kern w:val="0"/>
          <w:sz w:val="32"/>
          <w:szCs w:val="32"/>
        </w:rPr>
        <w:t>年度</w:t>
      </w:r>
      <w:r w:rsidRPr="00685980">
        <w:rPr>
          <w:kern w:val="0"/>
          <w:sz w:val="32"/>
          <w:szCs w:val="32"/>
        </w:rPr>
        <w:t>考核成绩突出</w:t>
      </w:r>
      <w:r w:rsidRPr="00685980">
        <w:rPr>
          <w:rFonts w:hint="eastAsia"/>
          <w:kern w:val="0"/>
          <w:sz w:val="32"/>
          <w:szCs w:val="32"/>
        </w:rPr>
        <w:t>及合格</w:t>
      </w:r>
      <w:r w:rsidRPr="00685980">
        <w:rPr>
          <w:kern w:val="0"/>
          <w:sz w:val="32"/>
          <w:szCs w:val="32"/>
        </w:rPr>
        <w:t>的研究</w:t>
      </w:r>
      <w:r w:rsidRPr="00685980">
        <w:rPr>
          <w:rFonts w:hint="eastAsia"/>
          <w:kern w:val="0"/>
          <w:sz w:val="32"/>
          <w:szCs w:val="32"/>
        </w:rPr>
        <w:t>所（A类、B类）</w:t>
      </w:r>
      <w:r>
        <w:rPr>
          <w:kern w:val="0"/>
          <w:sz w:val="32"/>
          <w:szCs w:val="32"/>
        </w:rPr>
        <w:t>，学校</w:t>
      </w:r>
      <w:r w:rsidRPr="00685980">
        <w:rPr>
          <w:kern w:val="0"/>
          <w:sz w:val="32"/>
          <w:szCs w:val="32"/>
        </w:rPr>
        <w:t>给予政策支持和</w:t>
      </w:r>
      <w:r w:rsidRPr="00685980">
        <w:rPr>
          <w:rFonts w:hint="eastAsia"/>
          <w:kern w:val="0"/>
          <w:sz w:val="32"/>
          <w:szCs w:val="32"/>
        </w:rPr>
        <w:t>办学成果</w:t>
      </w:r>
      <w:r w:rsidRPr="00685980">
        <w:rPr>
          <w:kern w:val="0"/>
          <w:sz w:val="32"/>
          <w:szCs w:val="32"/>
        </w:rPr>
        <w:t>奖励，并作为推荐省部及国家级研究</w:t>
      </w:r>
      <w:r w:rsidRPr="00685980">
        <w:rPr>
          <w:rFonts w:hint="eastAsia"/>
          <w:kern w:val="0"/>
          <w:sz w:val="32"/>
          <w:szCs w:val="32"/>
        </w:rPr>
        <w:t>平台</w:t>
      </w:r>
      <w:r w:rsidRPr="00685980">
        <w:rPr>
          <w:kern w:val="0"/>
          <w:sz w:val="32"/>
          <w:szCs w:val="32"/>
        </w:rPr>
        <w:t>的基础</w:t>
      </w:r>
      <w:r w:rsidRPr="00685980">
        <w:rPr>
          <w:rFonts w:hint="eastAsia"/>
          <w:kern w:val="0"/>
          <w:sz w:val="32"/>
          <w:szCs w:val="32"/>
        </w:rPr>
        <w:t>，各类奖励由所长负责分配</w:t>
      </w:r>
      <w:r w:rsidRPr="00685980">
        <w:rPr>
          <w:kern w:val="0"/>
          <w:sz w:val="32"/>
          <w:szCs w:val="32"/>
        </w:rPr>
        <w:t>。</w:t>
      </w:r>
    </w:p>
    <w:p w:rsidR="00F33F97" w:rsidRPr="00685980" w:rsidRDefault="00F33F97" w:rsidP="004473BF">
      <w:pPr>
        <w:pStyle w:val="a5"/>
        <w:tabs>
          <w:tab w:val="left" w:pos="5760"/>
        </w:tabs>
        <w:adjustRightInd w:val="0"/>
        <w:snapToGrid w:val="0"/>
        <w:spacing w:line="360" w:lineRule="auto"/>
        <w:ind w:firstLineChars="200" w:firstLine="643"/>
        <w:rPr>
          <w:kern w:val="0"/>
          <w:sz w:val="32"/>
          <w:szCs w:val="32"/>
        </w:rPr>
      </w:pPr>
      <w:r w:rsidRPr="00685980">
        <w:rPr>
          <w:rFonts w:hint="eastAsia"/>
          <w:b/>
          <w:bCs w:val="0"/>
          <w:kern w:val="0"/>
          <w:sz w:val="32"/>
          <w:szCs w:val="32"/>
        </w:rPr>
        <w:t>第十九条</w:t>
      </w:r>
      <w:r w:rsidRPr="00685980">
        <w:rPr>
          <w:kern w:val="0"/>
          <w:sz w:val="32"/>
          <w:szCs w:val="32"/>
        </w:rPr>
        <w:t xml:space="preserve"> </w:t>
      </w:r>
      <w:r w:rsidRPr="00685980">
        <w:rPr>
          <w:rFonts w:hint="eastAsia"/>
          <w:kern w:val="0"/>
          <w:sz w:val="32"/>
          <w:szCs w:val="32"/>
        </w:rPr>
        <w:t xml:space="preserve"> </w:t>
      </w:r>
      <w:r w:rsidRPr="00685980">
        <w:rPr>
          <w:kern w:val="0"/>
          <w:sz w:val="32"/>
          <w:szCs w:val="32"/>
        </w:rPr>
        <w:t>对</w:t>
      </w:r>
      <w:r w:rsidRPr="00685980">
        <w:rPr>
          <w:rFonts w:hint="eastAsia"/>
          <w:kern w:val="0"/>
          <w:sz w:val="32"/>
          <w:szCs w:val="32"/>
        </w:rPr>
        <w:t>年度</w:t>
      </w:r>
      <w:r w:rsidRPr="00685980">
        <w:rPr>
          <w:kern w:val="0"/>
          <w:sz w:val="32"/>
          <w:szCs w:val="32"/>
        </w:rPr>
        <w:t>考核成绩不佳的研究</w:t>
      </w:r>
      <w:r w:rsidRPr="00685980">
        <w:rPr>
          <w:rFonts w:hint="eastAsia"/>
          <w:kern w:val="0"/>
          <w:sz w:val="32"/>
          <w:szCs w:val="32"/>
        </w:rPr>
        <w:t>所（C类）</w:t>
      </w:r>
      <w:r>
        <w:rPr>
          <w:kern w:val="0"/>
          <w:sz w:val="32"/>
          <w:szCs w:val="32"/>
        </w:rPr>
        <w:t>，学校</w:t>
      </w:r>
      <w:r w:rsidRPr="00685980">
        <w:rPr>
          <w:kern w:val="0"/>
          <w:sz w:val="32"/>
          <w:szCs w:val="32"/>
        </w:rPr>
        <w:t>提出</w:t>
      </w:r>
      <w:r w:rsidRPr="00685980">
        <w:rPr>
          <w:rFonts w:hint="eastAsia"/>
          <w:kern w:val="0"/>
          <w:sz w:val="32"/>
          <w:szCs w:val="32"/>
        </w:rPr>
        <w:t>预警</w:t>
      </w:r>
      <w:r w:rsidRPr="00685980">
        <w:rPr>
          <w:kern w:val="0"/>
          <w:sz w:val="32"/>
          <w:szCs w:val="32"/>
        </w:rPr>
        <w:t>，限期整改。</w:t>
      </w:r>
      <w:r w:rsidRPr="00685980">
        <w:rPr>
          <w:rFonts w:hint="eastAsia"/>
          <w:kern w:val="0"/>
          <w:sz w:val="32"/>
          <w:szCs w:val="32"/>
        </w:rPr>
        <w:t>年度</w:t>
      </w:r>
      <w:r w:rsidRPr="00685980">
        <w:rPr>
          <w:kern w:val="0"/>
          <w:sz w:val="32"/>
          <w:szCs w:val="32"/>
        </w:rPr>
        <w:t>业绩</w:t>
      </w:r>
      <w:r w:rsidRPr="00685980">
        <w:rPr>
          <w:rFonts w:hint="eastAsia"/>
          <w:kern w:val="0"/>
          <w:sz w:val="32"/>
          <w:szCs w:val="32"/>
        </w:rPr>
        <w:t>考核连续两次为C类</w:t>
      </w:r>
      <w:r>
        <w:rPr>
          <w:kern w:val="0"/>
          <w:sz w:val="32"/>
          <w:szCs w:val="32"/>
        </w:rPr>
        <w:t>的，学校</w:t>
      </w:r>
      <w:r w:rsidRPr="00685980">
        <w:rPr>
          <w:rFonts w:hint="eastAsia"/>
          <w:kern w:val="0"/>
          <w:sz w:val="32"/>
          <w:szCs w:val="32"/>
        </w:rPr>
        <w:t>在三年建设周期结束后</w:t>
      </w:r>
      <w:r w:rsidRPr="00685980">
        <w:rPr>
          <w:kern w:val="0"/>
          <w:sz w:val="32"/>
          <w:szCs w:val="32"/>
        </w:rPr>
        <w:t>，给予调整或撤并处理。</w:t>
      </w:r>
      <w:r w:rsidRPr="00685980">
        <w:rPr>
          <w:rFonts w:hint="eastAsia"/>
          <w:kern w:val="0"/>
          <w:sz w:val="32"/>
          <w:szCs w:val="32"/>
        </w:rPr>
        <w:t>无正当理由不参加评估或中途退出评估的，取消研究所机构。</w:t>
      </w:r>
    </w:p>
    <w:p w:rsidR="00F33F97" w:rsidRPr="00685980" w:rsidRDefault="00F33F97" w:rsidP="004473BF">
      <w:pPr>
        <w:pStyle w:val="a5"/>
        <w:tabs>
          <w:tab w:val="left" w:pos="5760"/>
        </w:tabs>
        <w:adjustRightInd w:val="0"/>
        <w:snapToGrid w:val="0"/>
        <w:spacing w:line="360" w:lineRule="auto"/>
        <w:ind w:firstLineChars="200" w:firstLine="643"/>
        <w:rPr>
          <w:kern w:val="0"/>
          <w:sz w:val="32"/>
          <w:szCs w:val="32"/>
        </w:rPr>
      </w:pPr>
      <w:r w:rsidRPr="00685980">
        <w:rPr>
          <w:rFonts w:hint="eastAsia"/>
          <w:b/>
          <w:kern w:val="0"/>
          <w:sz w:val="32"/>
          <w:szCs w:val="32"/>
        </w:rPr>
        <w:t>第二十条</w:t>
      </w:r>
      <w:r w:rsidRPr="00685980">
        <w:rPr>
          <w:kern w:val="0"/>
          <w:sz w:val="32"/>
          <w:szCs w:val="32"/>
        </w:rPr>
        <w:t xml:space="preserve"> </w:t>
      </w:r>
      <w:r w:rsidRPr="00685980">
        <w:rPr>
          <w:rFonts w:hint="eastAsia"/>
          <w:kern w:val="0"/>
          <w:sz w:val="32"/>
          <w:szCs w:val="32"/>
        </w:rPr>
        <w:t xml:space="preserve"> 考核以本研究所人员的科研任务与成果为对象。研究成果均应署名机构名称。可标注而未注明的研究成果，原则</w:t>
      </w:r>
      <w:r w:rsidRPr="00685980">
        <w:rPr>
          <w:rFonts w:hint="eastAsia"/>
          <w:kern w:val="0"/>
          <w:sz w:val="32"/>
          <w:szCs w:val="32"/>
        </w:rPr>
        <w:lastRenderedPageBreak/>
        <w:t>上不得作为机构考核评估的统计内容。同时参加两个研究所的成员，其科研项目、科研成果只参加一个研究所的考核，不得在不同研究所重复计算；只有在考核周期内产生的科研成果，方可纳入考核范围</w:t>
      </w:r>
      <w:r>
        <w:rPr>
          <w:rFonts w:hint="eastAsia"/>
          <w:kern w:val="0"/>
          <w:sz w:val="32"/>
          <w:szCs w:val="32"/>
        </w:rPr>
        <w:t>；</w:t>
      </w:r>
      <w:r w:rsidRPr="00685980">
        <w:rPr>
          <w:rFonts w:hint="eastAsia"/>
          <w:kern w:val="0"/>
          <w:sz w:val="32"/>
          <w:szCs w:val="32"/>
        </w:rPr>
        <w:t>非本研究所人员的科研任务与成果不得纳入评估范围。</w:t>
      </w:r>
    </w:p>
    <w:p w:rsidR="00F33F97" w:rsidRPr="00685980" w:rsidRDefault="00F33F97" w:rsidP="004473BF">
      <w:pPr>
        <w:pStyle w:val="a5"/>
        <w:tabs>
          <w:tab w:val="left" w:pos="5760"/>
        </w:tabs>
        <w:adjustRightInd w:val="0"/>
        <w:snapToGrid w:val="0"/>
        <w:spacing w:line="360" w:lineRule="auto"/>
        <w:ind w:firstLineChars="200" w:firstLine="643"/>
        <w:rPr>
          <w:kern w:val="0"/>
          <w:sz w:val="32"/>
          <w:szCs w:val="32"/>
        </w:rPr>
      </w:pPr>
      <w:r w:rsidRPr="00685980">
        <w:rPr>
          <w:rFonts w:hint="eastAsia"/>
          <w:b/>
          <w:kern w:val="0"/>
          <w:sz w:val="32"/>
          <w:szCs w:val="32"/>
        </w:rPr>
        <w:t>第二十一条</w:t>
      </w:r>
      <w:r w:rsidRPr="00685980">
        <w:rPr>
          <w:kern w:val="0"/>
          <w:sz w:val="32"/>
          <w:szCs w:val="32"/>
        </w:rPr>
        <w:t xml:space="preserve"> </w:t>
      </w:r>
      <w:r w:rsidRPr="00685980">
        <w:rPr>
          <w:rFonts w:hint="eastAsia"/>
          <w:kern w:val="0"/>
          <w:sz w:val="32"/>
          <w:szCs w:val="32"/>
        </w:rPr>
        <w:t xml:space="preserve"> 在检查和评估中发现有弄虚作假、谎报数据的，一经查实，撤销该机构</w:t>
      </w:r>
      <w:r>
        <w:rPr>
          <w:rFonts w:hint="eastAsia"/>
          <w:kern w:val="0"/>
          <w:sz w:val="32"/>
          <w:szCs w:val="32"/>
        </w:rPr>
        <w:t>，</w:t>
      </w:r>
      <w:r w:rsidRPr="00685980">
        <w:rPr>
          <w:rFonts w:hint="eastAsia"/>
          <w:kern w:val="0"/>
          <w:sz w:val="32"/>
          <w:szCs w:val="32"/>
        </w:rPr>
        <w:t>依托单位三年内不</w:t>
      </w:r>
      <w:r>
        <w:rPr>
          <w:rFonts w:hint="eastAsia"/>
          <w:kern w:val="0"/>
          <w:sz w:val="32"/>
          <w:szCs w:val="32"/>
        </w:rPr>
        <w:t>得</w:t>
      </w:r>
      <w:r w:rsidRPr="00685980">
        <w:rPr>
          <w:rFonts w:hint="eastAsia"/>
          <w:kern w:val="0"/>
          <w:sz w:val="32"/>
          <w:szCs w:val="32"/>
        </w:rPr>
        <w:t>重新申请</w:t>
      </w:r>
      <w:r w:rsidR="00E8729D">
        <w:rPr>
          <w:rFonts w:hint="eastAsia"/>
          <w:kern w:val="0"/>
          <w:sz w:val="32"/>
          <w:szCs w:val="32"/>
        </w:rPr>
        <w:t>建立</w:t>
      </w:r>
      <w:r w:rsidRPr="00685980">
        <w:rPr>
          <w:rFonts w:hint="eastAsia"/>
          <w:kern w:val="0"/>
          <w:sz w:val="32"/>
          <w:szCs w:val="32"/>
        </w:rPr>
        <w:t>科研机构。其他违规行为参照有关规定予以处理。</w:t>
      </w:r>
    </w:p>
    <w:p w:rsidR="00F33F97" w:rsidRPr="00685980" w:rsidRDefault="00F33F97" w:rsidP="004473BF">
      <w:pPr>
        <w:pStyle w:val="a5"/>
        <w:tabs>
          <w:tab w:val="left" w:pos="5760"/>
        </w:tabs>
        <w:adjustRightInd w:val="0"/>
        <w:snapToGrid w:val="0"/>
        <w:spacing w:line="360" w:lineRule="auto"/>
        <w:ind w:firstLineChars="200" w:firstLine="643"/>
        <w:rPr>
          <w:kern w:val="0"/>
          <w:sz w:val="32"/>
          <w:szCs w:val="32"/>
        </w:rPr>
      </w:pPr>
      <w:r w:rsidRPr="00685980">
        <w:rPr>
          <w:rFonts w:hint="eastAsia"/>
          <w:b/>
          <w:kern w:val="0"/>
          <w:sz w:val="32"/>
          <w:szCs w:val="32"/>
        </w:rPr>
        <w:t>第二十二条</w:t>
      </w:r>
      <w:r w:rsidR="004473BF">
        <w:rPr>
          <w:rFonts w:hint="eastAsia"/>
          <w:kern w:val="0"/>
          <w:sz w:val="32"/>
          <w:szCs w:val="32"/>
        </w:rPr>
        <w:t xml:space="preserve">  </w:t>
      </w:r>
      <w:r w:rsidRPr="00685980">
        <w:rPr>
          <w:rFonts w:hint="eastAsia"/>
          <w:kern w:val="0"/>
          <w:sz w:val="32"/>
          <w:szCs w:val="32"/>
        </w:rPr>
        <w:t>学校研究所在两轮建设期满后仍不具备申报省级（市级）及以上科研平台的，予以调整或</w:t>
      </w:r>
      <w:r>
        <w:rPr>
          <w:rFonts w:hint="eastAsia"/>
          <w:kern w:val="0"/>
          <w:sz w:val="32"/>
          <w:szCs w:val="32"/>
        </w:rPr>
        <w:t>撤销</w:t>
      </w:r>
      <w:r w:rsidRPr="00685980">
        <w:rPr>
          <w:rFonts w:hint="eastAsia"/>
          <w:kern w:val="0"/>
          <w:sz w:val="32"/>
          <w:szCs w:val="32"/>
        </w:rPr>
        <w:t>。</w:t>
      </w:r>
    </w:p>
    <w:p w:rsidR="00F33F97" w:rsidRPr="00F33F97" w:rsidRDefault="00F33F97" w:rsidP="004473BF">
      <w:pPr>
        <w:pStyle w:val="a5"/>
        <w:tabs>
          <w:tab w:val="left" w:pos="5760"/>
        </w:tabs>
        <w:adjustRightInd w:val="0"/>
        <w:snapToGrid w:val="0"/>
        <w:spacing w:line="360" w:lineRule="auto"/>
        <w:ind w:firstLineChars="200" w:firstLine="643"/>
        <w:rPr>
          <w:kern w:val="0"/>
          <w:sz w:val="32"/>
          <w:szCs w:val="32"/>
        </w:rPr>
      </w:pPr>
      <w:r w:rsidRPr="003B70C8">
        <w:rPr>
          <w:rFonts w:hint="eastAsia"/>
          <w:b/>
          <w:kern w:val="0"/>
          <w:sz w:val="32"/>
          <w:szCs w:val="32"/>
        </w:rPr>
        <w:t>第二十三条</w:t>
      </w:r>
      <w:r w:rsidR="004473BF">
        <w:rPr>
          <w:rFonts w:hint="eastAsia"/>
          <w:kern w:val="0"/>
          <w:sz w:val="32"/>
          <w:szCs w:val="32"/>
        </w:rPr>
        <w:t xml:space="preserve">  </w:t>
      </w:r>
      <w:r w:rsidRPr="00685980">
        <w:rPr>
          <w:kern w:val="0"/>
          <w:sz w:val="32"/>
          <w:szCs w:val="32"/>
        </w:rPr>
        <w:t>本办法自公布之日起实施，由</w:t>
      </w:r>
      <w:r w:rsidRPr="00685980">
        <w:rPr>
          <w:rFonts w:hint="eastAsia"/>
          <w:kern w:val="0"/>
          <w:sz w:val="32"/>
          <w:szCs w:val="32"/>
        </w:rPr>
        <w:t>科研</w:t>
      </w:r>
      <w:r w:rsidRPr="00685980">
        <w:rPr>
          <w:kern w:val="0"/>
          <w:sz w:val="32"/>
          <w:szCs w:val="32"/>
        </w:rPr>
        <w:t>处负责解释。</w:t>
      </w:r>
    </w:p>
    <w:p w:rsidR="00F33F97" w:rsidRPr="000170F1" w:rsidRDefault="00F33F97" w:rsidP="00F33F97">
      <w:pPr>
        <w:adjustRightInd w:val="0"/>
        <w:snapToGrid w:val="0"/>
        <w:jc w:val="center"/>
        <w:rPr>
          <w:rFonts w:ascii="仿宋_GB2312" w:eastAsia="仿宋_GB2312"/>
          <w:sz w:val="32"/>
          <w:szCs w:val="32"/>
        </w:rPr>
      </w:pPr>
    </w:p>
    <w:p w:rsidR="003B70C8" w:rsidRDefault="003B70C8" w:rsidP="00F33F97">
      <w:pPr>
        <w:adjustRightInd w:val="0"/>
        <w:snapToGrid w:val="0"/>
        <w:jc w:val="center"/>
        <w:rPr>
          <w:rFonts w:ascii="仿宋_GB2312" w:eastAsia="仿宋_GB2312"/>
          <w:sz w:val="32"/>
          <w:szCs w:val="32"/>
        </w:rPr>
      </w:pPr>
    </w:p>
    <w:p w:rsidR="003B70C8" w:rsidRDefault="003B70C8" w:rsidP="00F33F97">
      <w:pPr>
        <w:adjustRightInd w:val="0"/>
        <w:snapToGrid w:val="0"/>
        <w:jc w:val="center"/>
        <w:rPr>
          <w:rFonts w:ascii="仿宋_GB2312" w:eastAsia="仿宋_GB2312"/>
          <w:sz w:val="32"/>
          <w:szCs w:val="32"/>
        </w:rPr>
      </w:pPr>
    </w:p>
    <w:p w:rsidR="003B70C8" w:rsidRDefault="003B70C8" w:rsidP="00F33F97">
      <w:pPr>
        <w:adjustRightInd w:val="0"/>
        <w:snapToGrid w:val="0"/>
        <w:jc w:val="center"/>
        <w:rPr>
          <w:rFonts w:ascii="仿宋_GB2312" w:eastAsia="仿宋_GB2312"/>
          <w:sz w:val="32"/>
          <w:szCs w:val="32"/>
        </w:rPr>
      </w:pPr>
    </w:p>
    <w:p w:rsidR="003B70C8" w:rsidRDefault="003B70C8" w:rsidP="00F33F97">
      <w:pPr>
        <w:adjustRightInd w:val="0"/>
        <w:snapToGrid w:val="0"/>
        <w:jc w:val="center"/>
        <w:rPr>
          <w:rFonts w:ascii="仿宋_GB2312" w:eastAsia="仿宋_GB2312"/>
          <w:sz w:val="32"/>
          <w:szCs w:val="32"/>
        </w:rPr>
      </w:pPr>
    </w:p>
    <w:p w:rsidR="003B70C8" w:rsidRDefault="003B70C8" w:rsidP="00F33F97">
      <w:pPr>
        <w:adjustRightInd w:val="0"/>
        <w:snapToGrid w:val="0"/>
        <w:jc w:val="center"/>
        <w:rPr>
          <w:rFonts w:ascii="仿宋_GB2312" w:eastAsia="仿宋_GB2312"/>
          <w:sz w:val="32"/>
          <w:szCs w:val="32"/>
        </w:rPr>
      </w:pPr>
    </w:p>
    <w:p w:rsidR="003B70C8" w:rsidRDefault="003B70C8" w:rsidP="00F33F97">
      <w:pPr>
        <w:adjustRightInd w:val="0"/>
        <w:snapToGrid w:val="0"/>
        <w:jc w:val="center"/>
        <w:rPr>
          <w:rFonts w:ascii="仿宋_GB2312" w:eastAsia="仿宋_GB2312"/>
          <w:sz w:val="32"/>
          <w:szCs w:val="32"/>
        </w:rPr>
      </w:pPr>
    </w:p>
    <w:p w:rsidR="003B70C8" w:rsidRDefault="003B70C8" w:rsidP="00F33F97">
      <w:pPr>
        <w:adjustRightInd w:val="0"/>
        <w:snapToGrid w:val="0"/>
        <w:jc w:val="center"/>
        <w:rPr>
          <w:rFonts w:ascii="仿宋_GB2312" w:eastAsia="仿宋_GB2312" w:hint="eastAsia"/>
          <w:sz w:val="32"/>
          <w:szCs w:val="32"/>
        </w:rPr>
      </w:pPr>
    </w:p>
    <w:p w:rsidR="00E8729D" w:rsidRDefault="00E8729D" w:rsidP="00F33F97">
      <w:pPr>
        <w:adjustRightInd w:val="0"/>
        <w:snapToGrid w:val="0"/>
        <w:jc w:val="center"/>
        <w:rPr>
          <w:rFonts w:ascii="仿宋_GB2312" w:eastAsia="仿宋_GB2312" w:hint="eastAsia"/>
          <w:sz w:val="32"/>
          <w:szCs w:val="32"/>
        </w:rPr>
      </w:pPr>
    </w:p>
    <w:p w:rsidR="00E8729D" w:rsidRDefault="00E8729D" w:rsidP="00F33F97">
      <w:pPr>
        <w:adjustRightInd w:val="0"/>
        <w:snapToGrid w:val="0"/>
        <w:jc w:val="center"/>
        <w:rPr>
          <w:rFonts w:ascii="仿宋_GB2312" w:eastAsia="仿宋_GB2312" w:hint="eastAsia"/>
          <w:sz w:val="32"/>
          <w:szCs w:val="32"/>
        </w:rPr>
      </w:pPr>
    </w:p>
    <w:p w:rsidR="00E8729D" w:rsidRDefault="00E8729D" w:rsidP="00F33F97">
      <w:pPr>
        <w:adjustRightInd w:val="0"/>
        <w:snapToGrid w:val="0"/>
        <w:jc w:val="center"/>
        <w:rPr>
          <w:rFonts w:ascii="仿宋_GB2312" w:eastAsia="仿宋_GB2312" w:hint="eastAsia"/>
          <w:sz w:val="32"/>
          <w:szCs w:val="32"/>
        </w:rPr>
      </w:pPr>
    </w:p>
    <w:p w:rsidR="00E8729D" w:rsidRDefault="00E8729D" w:rsidP="00F33F97">
      <w:pPr>
        <w:adjustRightInd w:val="0"/>
        <w:snapToGrid w:val="0"/>
        <w:jc w:val="center"/>
        <w:rPr>
          <w:rFonts w:ascii="仿宋_GB2312" w:eastAsia="仿宋_GB2312"/>
          <w:sz w:val="32"/>
          <w:szCs w:val="32"/>
        </w:rPr>
      </w:pPr>
    </w:p>
    <w:p w:rsidR="003B70C8" w:rsidRDefault="003B70C8" w:rsidP="00F33F97">
      <w:pPr>
        <w:adjustRightInd w:val="0"/>
        <w:snapToGrid w:val="0"/>
        <w:jc w:val="center"/>
        <w:rPr>
          <w:rFonts w:ascii="仿宋_GB2312" w:eastAsia="仿宋_GB2312"/>
          <w:sz w:val="32"/>
          <w:szCs w:val="32"/>
        </w:rPr>
      </w:pPr>
    </w:p>
    <w:p w:rsidR="003B70C8" w:rsidRPr="000170F1" w:rsidRDefault="003B70C8" w:rsidP="00F33F97">
      <w:pPr>
        <w:adjustRightInd w:val="0"/>
        <w:snapToGrid w:val="0"/>
        <w:jc w:val="center"/>
        <w:rPr>
          <w:rFonts w:ascii="仿宋_GB2312" w:eastAsia="仿宋_GB2312"/>
          <w:sz w:val="32"/>
          <w:szCs w:val="32"/>
        </w:rPr>
      </w:pPr>
    </w:p>
    <w:tbl>
      <w:tblPr>
        <w:tblStyle w:val="a4"/>
        <w:tblW w:w="0" w:type="auto"/>
        <w:tblLook w:val="04A0"/>
      </w:tblPr>
      <w:tblGrid>
        <w:gridCol w:w="9060"/>
      </w:tblGrid>
      <w:tr w:rsidR="00F33F97" w:rsidRPr="00E2575B" w:rsidTr="00BB28CA">
        <w:tc>
          <w:tcPr>
            <w:tcW w:w="9060" w:type="dxa"/>
            <w:tcBorders>
              <w:left w:val="nil"/>
              <w:bottom w:val="single" w:sz="4" w:space="0" w:color="auto"/>
              <w:right w:val="nil"/>
            </w:tcBorders>
          </w:tcPr>
          <w:p w:rsidR="00F33F97" w:rsidRPr="00E2575B" w:rsidRDefault="00F33F97" w:rsidP="00E8729D">
            <w:pPr>
              <w:adjustRightInd w:val="0"/>
              <w:snapToGrid w:val="0"/>
              <w:spacing w:beforeLines="10" w:afterLines="10"/>
              <w:jc w:val="center"/>
              <w:rPr>
                <w:color w:val="000000" w:themeColor="text1"/>
                <w:sz w:val="32"/>
                <w:szCs w:val="32"/>
              </w:rPr>
            </w:pPr>
            <w:r w:rsidRPr="00E2575B">
              <w:rPr>
                <w:rFonts w:ascii="仿宋_GB2312" w:eastAsia="仿宋_GB2312" w:hAnsi="仿宋" w:hint="eastAsia"/>
                <w:color w:val="000000" w:themeColor="text1"/>
                <w:sz w:val="32"/>
                <w:szCs w:val="32"/>
              </w:rPr>
              <w:t>湖北第二师范学院学校办公室       2017年</w:t>
            </w:r>
            <w:r>
              <w:rPr>
                <w:rFonts w:ascii="仿宋_GB2312" w:eastAsia="仿宋_GB2312" w:hAnsi="仿宋" w:hint="eastAsia"/>
                <w:color w:val="000000" w:themeColor="text1"/>
                <w:sz w:val="32"/>
                <w:szCs w:val="32"/>
              </w:rPr>
              <w:t>9</w:t>
            </w:r>
            <w:r w:rsidRPr="00E2575B">
              <w:rPr>
                <w:rFonts w:ascii="仿宋_GB2312" w:eastAsia="仿宋_GB2312" w:hAnsi="仿宋" w:hint="eastAsia"/>
                <w:color w:val="000000" w:themeColor="text1"/>
                <w:sz w:val="32"/>
                <w:szCs w:val="32"/>
              </w:rPr>
              <w:t>月</w:t>
            </w:r>
            <w:r>
              <w:rPr>
                <w:rFonts w:ascii="仿宋_GB2312" w:eastAsia="仿宋_GB2312" w:hAnsi="仿宋" w:hint="eastAsia"/>
                <w:color w:val="000000" w:themeColor="text1"/>
                <w:sz w:val="32"/>
                <w:szCs w:val="32"/>
              </w:rPr>
              <w:t>30</w:t>
            </w:r>
            <w:r w:rsidRPr="00E2575B">
              <w:rPr>
                <w:rFonts w:ascii="仿宋_GB2312" w:eastAsia="仿宋_GB2312" w:hAnsi="仿宋" w:hint="eastAsia"/>
                <w:color w:val="000000" w:themeColor="text1"/>
                <w:sz w:val="32"/>
                <w:szCs w:val="32"/>
              </w:rPr>
              <w:t>日印发</w:t>
            </w:r>
          </w:p>
        </w:tc>
      </w:tr>
    </w:tbl>
    <w:p w:rsidR="00B57716" w:rsidRDefault="00CB7649" w:rsidP="003B70C8"/>
    <w:sectPr w:rsidR="00B57716" w:rsidSect="00F33F97">
      <w:footerReference w:type="even" r:id="rId7"/>
      <w:footerReference w:type="default" r:id="rId8"/>
      <w:pgSz w:w="11906" w:h="16838"/>
      <w:pgMar w:top="1440" w:right="1531" w:bottom="1440" w:left="1531"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649" w:rsidRDefault="00CB7649" w:rsidP="00F33F97">
      <w:r>
        <w:separator/>
      </w:r>
    </w:p>
  </w:endnote>
  <w:endnote w:type="continuationSeparator" w:id="1">
    <w:p w:rsidR="00CB7649" w:rsidRDefault="00CB7649" w:rsidP="00F33F9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D0E" w:rsidRPr="007B5CA2" w:rsidRDefault="009E4BF5" w:rsidP="000F2D0E">
    <w:pPr>
      <w:pStyle w:val="a3"/>
      <w:ind w:firstLine="280"/>
      <w:rPr>
        <w:rFonts w:ascii="宋体" w:hAnsi="宋体"/>
        <w:sz w:val="28"/>
        <w:szCs w:val="28"/>
      </w:rPr>
    </w:pPr>
    <w:r w:rsidRPr="007B5CA2">
      <w:rPr>
        <w:rFonts w:ascii="宋体" w:hAnsi="宋体" w:hint="eastAsia"/>
        <w:sz w:val="28"/>
        <w:szCs w:val="28"/>
      </w:rPr>
      <w:t>—</w:t>
    </w:r>
    <w:r>
      <w:rPr>
        <w:rFonts w:ascii="宋体" w:hAnsi="宋体"/>
        <w:sz w:val="28"/>
        <w:szCs w:val="28"/>
      </w:rPr>
      <w:t xml:space="preserve"> </w:t>
    </w:r>
    <w:r w:rsidR="00CD1C78" w:rsidRPr="007B5CA2">
      <w:rPr>
        <w:rFonts w:ascii="宋体" w:hAnsi="宋体"/>
        <w:sz w:val="28"/>
        <w:szCs w:val="28"/>
      </w:rPr>
      <w:fldChar w:fldCharType="begin"/>
    </w:r>
    <w:r w:rsidRPr="007B5CA2">
      <w:rPr>
        <w:rFonts w:ascii="宋体" w:hAnsi="宋体"/>
        <w:sz w:val="28"/>
        <w:szCs w:val="28"/>
      </w:rPr>
      <w:instrText xml:space="preserve"> PAGE   \* MERGEFORMAT </w:instrText>
    </w:r>
    <w:r w:rsidR="00CD1C78" w:rsidRPr="007B5CA2">
      <w:rPr>
        <w:rFonts w:ascii="宋体" w:hAnsi="宋体"/>
        <w:sz w:val="28"/>
        <w:szCs w:val="28"/>
      </w:rPr>
      <w:fldChar w:fldCharType="separate"/>
    </w:r>
    <w:r w:rsidR="00E8729D" w:rsidRPr="00E8729D">
      <w:rPr>
        <w:rFonts w:ascii="宋体" w:hAnsi="宋体"/>
        <w:noProof/>
        <w:sz w:val="28"/>
        <w:szCs w:val="28"/>
        <w:lang w:val="zh-CN"/>
      </w:rPr>
      <w:t>8</w:t>
    </w:r>
    <w:r w:rsidR="00CD1C78" w:rsidRPr="007B5CA2">
      <w:rPr>
        <w:rFonts w:ascii="宋体" w:hAnsi="宋体"/>
        <w:sz w:val="28"/>
        <w:szCs w:val="28"/>
      </w:rPr>
      <w:fldChar w:fldCharType="end"/>
    </w:r>
    <w:r>
      <w:rPr>
        <w:rFonts w:ascii="宋体" w:hAnsi="宋体" w:hint="eastAsia"/>
        <w:sz w:val="28"/>
        <w:szCs w:val="28"/>
      </w:rPr>
      <w:t xml:space="preserve"> —</w:t>
    </w:r>
  </w:p>
  <w:p w:rsidR="000F2D0E" w:rsidRDefault="00CB7649">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46290"/>
      <w:docPartObj>
        <w:docPartGallery w:val="Page Numbers (Bottom of Page)"/>
        <w:docPartUnique/>
      </w:docPartObj>
    </w:sdtPr>
    <w:sdtContent>
      <w:p w:rsidR="000F2D0E" w:rsidRDefault="00CD1C78" w:rsidP="000F2D0E">
        <w:pPr>
          <w:pStyle w:val="a3"/>
          <w:numPr>
            <w:ilvl w:val="0"/>
            <w:numId w:val="1"/>
          </w:numPr>
          <w:wordWrap w:val="0"/>
          <w:ind w:right="90"/>
          <w:jc w:val="right"/>
        </w:pPr>
        <w:r w:rsidRPr="00EB32EB">
          <w:rPr>
            <w:rFonts w:asciiTheme="minorEastAsia" w:eastAsiaTheme="minorEastAsia" w:hAnsiTheme="minorEastAsia"/>
            <w:sz w:val="28"/>
            <w:szCs w:val="28"/>
          </w:rPr>
          <w:fldChar w:fldCharType="begin"/>
        </w:r>
        <w:r w:rsidR="009E4BF5" w:rsidRPr="00EB32EB">
          <w:rPr>
            <w:rFonts w:asciiTheme="minorEastAsia" w:eastAsiaTheme="minorEastAsia" w:hAnsiTheme="minorEastAsia"/>
            <w:sz w:val="28"/>
            <w:szCs w:val="28"/>
          </w:rPr>
          <w:instrText xml:space="preserve"> PAGE   \* MERGEFORMAT </w:instrText>
        </w:r>
        <w:r w:rsidRPr="00EB32EB">
          <w:rPr>
            <w:rFonts w:asciiTheme="minorEastAsia" w:eastAsiaTheme="minorEastAsia" w:hAnsiTheme="minorEastAsia"/>
            <w:sz w:val="28"/>
            <w:szCs w:val="28"/>
          </w:rPr>
          <w:fldChar w:fldCharType="separate"/>
        </w:r>
        <w:r w:rsidR="00E8729D" w:rsidRPr="00E8729D">
          <w:rPr>
            <w:rFonts w:asciiTheme="minorEastAsia" w:eastAsiaTheme="minorEastAsia" w:hAnsiTheme="minorEastAsia"/>
            <w:noProof/>
            <w:sz w:val="28"/>
            <w:szCs w:val="28"/>
            <w:lang w:val="zh-CN"/>
          </w:rPr>
          <w:t>7</w:t>
        </w:r>
        <w:r w:rsidRPr="00EB32EB">
          <w:rPr>
            <w:rFonts w:asciiTheme="minorEastAsia" w:eastAsiaTheme="minorEastAsia" w:hAnsiTheme="minorEastAsia"/>
            <w:sz w:val="28"/>
            <w:szCs w:val="28"/>
          </w:rPr>
          <w:fldChar w:fldCharType="end"/>
        </w:r>
        <w:r w:rsidR="009E4BF5">
          <w:rPr>
            <w:rFonts w:asciiTheme="minorEastAsia" w:eastAsiaTheme="minorEastAsia" w:hAnsiTheme="minorEastAsia" w:hint="eastAsia"/>
            <w:sz w:val="28"/>
            <w:szCs w:val="28"/>
          </w:rPr>
          <w:t xml:space="preserve"> —  </w:t>
        </w:r>
      </w:p>
    </w:sdtContent>
  </w:sdt>
  <w:p w:rsidR="000F2D0E" w:rsidRDefault="00CB7649">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649" w:rsidRDefault="00CB7649" w:rsidP="00F33F97">
      <w:r>
        <w:separator/>
      </w:r>
    </w:p>
  </w:footnote>
  <w:footnote w:type="continuationSeparator" w:id="1">
    <w:p w:rsidR="00CB7649" w:rsidRDefault="00CB7649" w:rsidP="00F33F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E5160E"/>
    <w:multiLevelType w:val="hybridMultilevel"/>
    <w:tmpl w:val="49B40448"/>
    <w:lvl w:ilvl="0" w:tplc="84ECBF4C">
      <w:start w:val="1"/>
      <w:numFmt w:val="bullet"/>
      <w:lvlText w:val="—"/>
      <w:lvlJc w:val="left"/>
      <w:pPr>
        <w:ind w:left="720" w:hanging="360"/>
      </w:pPr>
      <w:rPr>
        <w:rFonts w:ascii="宋体" w:eastAsia="宋体" w:hAnsi="宋体" w:cs="Times New Roman" w:hint="eastAsia"/>
        <w:sz w:val="2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33F97"/>
    <w:rsid w:val="00154A52"/>
    <w:rsid w:val="0027700A"/>
    <w:rsid w:val="003B70C8"/>
    <w:rsid w:val="004473BF"/>
    <w:rsid w:val="00634C64"/>
    <w:rsid w:val="00690D80"/>
    <w:rsid w:val="008167F9"/>
    <w:rsid w:val="00820CD1"/>
    <w:rsid w:val="009E4BF5"/>
    <w:rsid w:val="00A301C3"/>
    <w:rsid w:val="00CB7649"/>
    <w:rsid w:val="00CD1C78"/>
    <w:rsid w:val="00E47E42"/>
    <w:rsid w:val="00E8729D"/>
    <w:rsid w:val="00EB6000"/>
    <w:rsid w:val="00F33F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F9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33F97"/>
    <w:pPr>
      <w:tabs>
        <w:tab w:val="center" w:pos="4153"/>
        <w:tab w:val="right" w:pos="8306"/>
      </w:tabs>
      <w:snapToGrid w:val="0"/>
      <w:jc w:val="left"/>
    </w:pPr>
    <w:rPr>
      <w:sz w:val="18"/>
    </w:rPr>
  </w:style>
  <w:style w:type="character" w:customStyle="1" w:styleId="Char">
    <w:name w:val="页脚 Char"/>
    <w:basedOn w:val="a0"/>
    <w:link w:val="a3"/>
    <w:uiPriority w:val="99"/>
    <w:rsid w:val="00F33F97"/>
    <w:rPr>
      <w:rFonts w:ascii="Times New Roman" w:eastAsia="宋体" w:hAnsi="Times New Roman" w:cs="Times New Roman"/>
      <w:sz w:val="18"/>
      <w:szCs w:val="20"/>
    </w:rPr>
  </w:style>
  <w:style w:type="table" w:styleId="a4">
    <w:name w:val="Table Grid"/>
    <w:basedOn w:val="a1"/>
    <w:rsid w:val="00F33F9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Char0"/>
    <w:rsid w:val="00F33F97"/>
    <w:pPr>
      <w:spacing w:line="580" w:lineRule="exact"/>
      <w:ind w:firstLine="570"/>
    </w:pPr>
    <w:rPr>
      <w:rFonts w:ascii="仿宋_GB2312" w:eastAsia="仿宋_GB2312"/>
      <w:bCs/>
      <w:sz w:val="28"/>
      <w:szCs w:val="24"/>
    </w:rPr>
  </w:style>
  <w:style w:type="character" w:customStyle="1" w:styleId="Char0">
    <w:name w:val="正文文本缩进 Char"/>
    <w:basedOn w:val="a0"/>
    <w:link w:val="a5"/>
    <w:rsid w:val="00F33F97"/>
    <w:rPr>
      <w:rFonts w:ascii="仿宋_GB2312" w:eastAsia="仿宋_GB2312" w:hAnsi="Times New Roman" w:cs="Times New Roman"/>
      <w:bCs/>
      <w:sz w:val="28"/>
      <w:szCs w:val="24"/>
    </w:rPr>
  </w:style>
  <w:style w:type="paragraph" w:styleId="a6">
    <w:name w:val="header"/>
    <w:basedOn w:val="a"/>
    <w:link w:val="Char1"/>
    <w:uiPriority w:val="99"/>
    <w:semiHidden/>
    <w:unhideWhenUsed/>
    <w:rsid w:val="00F33F9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F33F97"/>
    <w:rPr>
      <w:rFonts w:ascii="Times New Roman" w:eastAsia="宋体" w:hAnsi="Times New Roman" w:cs="Times New Roman"/>
      <w:sz w:val="18"/>
      <w:szCs w:val="18"/>
    </w:rPr>
  </w:style>
  <w:style w:type="paragraph" w:styleId="a7">
    <w:name w:val="Balloon Text"/>
    <w:basedOn w:val="a"/>
    <w:link w:val="Char2"/>
    <w:uiPriority w:val="99"/>
    <w:semiHidden/>
    <w:unhideWhenUsed/>
    <w:rsid w:val="004473BF"/>
    <w:rPr>
      <w:sz w:val="18"/>
      <w:szCs w:val="18"/>
    </w:rPr>
  </w:style>
  <w:style w:type="character" w:customStyle="1" w:styleId="Char2">
    <w:name w:val="批注框文本 Char"/>
    <w:basedOn w:val="a0"/>
    <w:link w:val="a7"/>
    <w:uiPriority w:val="99"/>
    <w:semiHidden/>
    <w:rsid w:val="004473B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668</Words>
  <Characters>3814</Characters>
  <Application>Microsoft Office Word</Application>
  <DocSecurity>0</DocSecurity>
  <Lines>31</Lines>
  <Paragraphs>8</Paragraphs>
  <ScaleCrop>false</ScaleCrop>
  <Company>Lenovo</Company>
  <LinksUpToDate>false</LinksUpToDate>
  <CharactersWithSpaces>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万户网络</dc:creator>
  <cp:lastModifiedBy>万户网络</cp:lastModifiedBy>
  <cp:revision>6</cp:revision>
  <cp:lastPrinted>2017-10-09T08:18:00Z</cp:lastPrinted>
  <dcterms:created xsi:type="dcterms:W3CDTF">2017-10-09T08:12:00Z</dcterms:created>
  <dcterms:modified xsi:type="dcterms:W3CDTF">2017-10-10T08:09:00Z</dcterms:modified>
</cp:coreProperties>
</file>